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2E" w:rsidRPr="0005372E" w:rsidRDefault="0005372E" w:rsidP="0005372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372E">
        <w:rPr>
          <w:rFonts w:ascii="Times New Roman" w:eastAsia="Calibri" w:hAnsi="Times New Roman" w:cs="Times New Roman"/>
          <w:b/>
          <w:sz w:val="24"/>
          <w:szCs w:val="24"/>
        </w:rPr>
        <w:t>Комитет по образованию г. Улан – Удэ</w:t>
      </w:r>
    </w:p>
    <w:p w:rsidR="0005372E" w:rsidRPr="0005372E" w:rsidRDefault="0005372E" w:rsidP="0005372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372E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05372E" w:rsidRPr="0005372E" w:rsidRDefault="0005372E" w:rsidP="0005372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372E">
        <w:rPr>
          <w:rFonts w:ascii="Times New Roman" w:eastAsia="Calibri" w:hAnsi="Times New Roman" w:cs="Times New Roman"/>
          <w:b/>
          <w:sz w:val="24"/>
          <w:szCs w:val="24"/>
        </w:rPr>
        <w:t>детский сад №72 «Аленушка»</w:t>
      </w:r>
    </w:p>
    <w:p w:rsidR="0005372E" w:rsidRDefault="0005372E" w:rsidP="0005372E">
      <w:pPr>
        <w:rPr>
          <w:rFonts w:ascii="Times New Roman" w:eastAsia="Calibri" w:hAnsi="Times New Roman" w:cs="Times New Roman"/>
          <w:sz w:val="48"/>
          <w:szCs w:val="48"/>
        </w:rPr>
      </w:pPr>
    </w:p>
    <w:p w:rsidR="00C059C3" w:rsidRDefault="00C059C3" w:rsidP="00C059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59C3" w:rsidRDefault="00C059C3" w:rsidP="00C059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59C3" w:rsidRDefault="00C059C3" w:rsidP="00C059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59C3" w:rsidRDefault="00C059C3" w:rsidP="00C059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1EDE" w:rsidRDefault="00701EDE" w:rsidP="00C059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Коррекционная работа с детьми РАС</w:t>
      </w:r>
    </w:p>
    <w:p w:rsidR="00C059C3" w:rsidRDefault="00C059C3" w:rsidP="00C059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На учебный 2022-2023гг</w:t>
      </w:r>
    </w:p>
    <w:p w:rsidR="00C059C3" w:rsidRDefault="00C059C3" w:rsidP="00C059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59C3" w:rsidRDefault="00C059C3" w:rsidP="00C059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59C3" w:rsidRDefault="00C059C3" w:rsidP="00C059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59C3" w:rsidRDefault="00C059C3" w:rsidP="00C059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59C3" w:rsidRDefault="00C059C3" w:rsidP="00C059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59C3" w:rsidRDefault="00C059C3" w:rsidP="00C059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59C3" w:rsidRDefault="00C059C3" w:rsidP="00C059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59C3" w:rsidRDefault="00C059C3" w:rsidP="00C059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59C3" w:rsidRDefault="00C059C3" w:rsidP="00C059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59C3" w:rsidRDefault="00C059C3" w:rsidP="00C059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59C3" w:rsidRDefault="00C059C3" w:rsidP="00C059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группы №5</w:t>
      </w:r>
    </w:p>
    <w:p w:rsidR="00C059C3" w:rsidRDefault="00C059C3" w:rsidP="00C059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Пещерская Светлана Ивановна</w:t>
      </w:r>
    </w:p>
    <w:p w:rsidR="00C059C3" w:rsidRDefault="00C059C3" w:rsidP="00C059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59C3" w:rsidRDefault="00C059C3" w:rsidP="00C059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59C3" w:rsidRDefault="00C059C3" w:rsidP="00C059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59C3" w:rsidRDefault="00C059C3" w:rsidP="00C059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59C3" w:rsidRDefault="00C059C3" w:rsidP="00C059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59C3" w:rsidRDefault="00C059C3" w:rsidP="00C059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59C3" w:rsidRDefault="00C059C3" w:rsidP="00C059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59C3" w:rsidRDefault="00C059C3" w:rsidP="00C059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59C3" w:rsidRDefault="00C059C3" w:rsidP="00C059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59C3" w:rsidRDefault="00C059C3" w:rsidP="00C059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59C3" w:rsidRDefault="00C059C3" w:rsidP="00C059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59C3" w:rsidRDefault="00C059C3" w:rsidP="00C059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59C3" w:rsidRDefault="00C059C3" w:rsidP="00C059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59C3" w:rsidRDefault="00C059C3" w:rsidP="00C059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59C3" w:rsidRDefault="00C059C3" w:rsidP="00C059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59C3" w:rsidRDefault="00C059C3" w:rsidP="00C059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59C3" w:rsidRDefault="00C059C3" w:rsidP="00C059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59C3" w:rsidRDefault="00C059C3" w:rsidP="00C059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59C3" w:rsidRDefault="00C059C3" w:rsidP="00C059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59C3" w:rsidRDefault="00C059C3" w:rsidP="00C059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59C3" w:rsidRPr="001734CF" w:rsidRDefault="00C059C3" w:rsidP="00C059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77B8" w:rsidRPr="001734CF" w:rsidRDefault="00C377B8" w:rsidP="00C377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34CF">
        <w:rPr>
          <w:rFonts w:ascii="Times New Roman" w:hAnsi="Times New Roman" w:cs="Times New Roman"/>
          <w:b/>
          <w:sz w:val="28"/>
          <w:szCs w:val="28"/>
        </w:rPr>
        <w:lastRenderedPageBreak/>
        <w:t>Тема по самообразованию: «Особенности формирования мелкой моторики и развития психомоторных функций дошкольников, у детей с ранним детским аутизмом (Р</w:t>
      </w:r>
      <w:r w:rsidR="00C059C3">
        <w:rPr>
          <w:rFonts w:ascii="Times New Roman" w:hAnsi="Times New Roman" w:cs="Times New Roman"/>
          <w:b/>
          <w:sz w:val="28"/>
          <w:szCs w:val="28"/>
        </w:rPr>
        <w:t>АС</w:t>
      </w:r>
      <w:r w:rsidRPr="001734CF">
        <w:rPr>
          <w:rFonts w:ascii="Times New Roman" w:hAnsi="Times New Roman" w:cs="Times New Roman"/>
          <w:b/>
          <w:sz w:val="28"/>
          <w:szCs w:val="28"/>
        </w:rPr>
        <w:t>)»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пазлами, счетными палочками, мозаикой. Они отказываются от любимых другими детьми лепки и аппликации. 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формирует школьные трудности.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         Мелкая моторика — способность манипулировать мелкими предметами, передавать объекты из рук в руки, а также выполнять задачи, требующие скоординированной работы глаз и рук. Мелкая моторика связана с нервной системой, зрением, вниманием, памятью и восприятием ребенка. Также ученые доказали, что развитие мелкой моторики и развитие речи очень тесно связаны. А объясняется это очень просто. В головном мозге человека есть центры, которые отвечают за речь и движения пальцев. Расположены они очень близко. Поэтому, развивая мелкую моторику, мы активируем зоны, отвечающие за становление детской речи и повышающие работоспособность ребенка, его внимание, умственную активность, интеллектуальную и творческую деятельность. Кроме того, мелкая моторика непосредственно влияет на ловкость рук, который сформируется в дальнейшем, на скорость реакции ребенка, на уровень логического мышления, памяти, умения рассуждать, концентрировать внимание и воображение.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Цель</w:t>
      </w:r>
      <w:r w:rsidRPr="001734C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1734CF">
        <w:rPr>
          <w:rFonts w:ascii="Times New Roman" w:eastAsia="Times New Roman" w:hAnsi="Times New Roman" w:cs="Times New Roman"/>
          <w:sz w:val="28"/>
          <w:szCs w:val="28"/>
        </w:rPr>
        <w:t xml:space="preserve"> повышение своего теоретического и педагогического уровня и компетентности по вопросу развитие мелкой моторики у детей с ранним детским аутизмом через дидактические игры.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34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 самообразования: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Изучить и обобщить педагогическую и методическую литературу по развитию мелкой моторики.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Разработать и подобрать дидактические игры на улучшение моторики, координации движений кистей, пальцев рук для детей с РДА;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Способствовать совершенствованию речи и расширению словарного запаса посредством пальчиковых игр и гимнастик;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Повысить компетентность родителей в значимости пальчиковых игр, упражнений для детей дошкольного возраста;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34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Формы работы с детьми: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 xml:space="preserve"> *совместная работа с детьми;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lastRenderedPageBreak/>
        <w:t>* индивидуальная работа;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* свободная самостоятельная деятельность самих детей.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34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Система работы представлена по следующим направлениям: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* В непосредственно образовательной деятельности – совместная и индивидуальная дифференцированная работа с детьми;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* Работа вне образовательной деятельности (пальчиковая гимнастика, дидактические игры во второй половине дня);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* Родительское собрание с показом пальчиковых игр детьми (в конце учебного года);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* Работа с родителями- консультации и беседы.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34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Методы и приёмы работы: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Объяснение, показ, беседа, игра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* массаж кистей рук;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* пальчиковые гимнастики и физкультминутки;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* изготовление дидактических игр, шнуровок;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* лепка из пластилина;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* игры с кубиками, конструкторами;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* рисование с использованием шаблонов, трафаретов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* пальчиковый театр.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34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Использова</w:t>
      </w:r>
      <w:r w:rsidR="00C377B8" w:rsidRPr="001734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ние</w:t>
      </w:r>
      <w:r w:rsidRPr="001734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игр: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* «Геометрические вкладыши»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* «Крупная и мелкая мозаика»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* «Пирамидка»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* «Игры в сухом бассейне для рук»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* «Узнай, что в мешочке?»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* «Разрезные картинки»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* «Строим из конструктора»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* «Пазлы деревянные и картонные»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* «Шнуровка»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* «Прищепки»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* «Игры с массажными мячиками»</w:t>
      </w:r>
    </w:p>
    <w:p w:rsidR="00C377B8" w:rsidRPr="001734CF" w:rsidRDefault="00C377B8" w:rsidP="00C377B8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C377B8" w:rsidRPr="001734CF" w:rsidRDefault="00C377B8" w:rsidP="00C377B8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34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Предполагаемый результат: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Дети смогут правильно держать столовые приборы и принадлежности для письма, будут развиты внимание, память, мышление, творческие способности и фантазия.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bCs/>
          <w:sz w:val="28"/>
          <w:szCs w:val="28"/>
        </w:rPr>
        <w:t>Этапы проведения дидактических игр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bCs/>
          <w:sz w:val="28"/>
          <w:szCs w:val="28"/>
        </w:rPr>
        <w:t>для развития мелкой моторики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 xml:space="preserve">Успешность работы с детьми ранним детским аутизмом во многом зависит от того, как организована работа с этой категорией детей в детском саду. Поэтому мною были выделены III этапа, для каждого были подобраны и разработаны </w:t>
      </w:r>
      <w:r w:rsidR="00E73A0D" w:rsidRPr="001734CF">
        <w:rPr>
          <w:rFonts w:ascii="Times New Roman" w:eastAsia="Times New Roman" w:hAnsi="Times New Roman" w:cs="Times New Roman"/>
          <w:sz w:val="28"/>
          <w:szCs w:val="28"/>
        </w:rPr>
        <w:t>дидактические игры и упражнения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34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 этап</w:t>
      </w:r>
      <w:r w:rsidRPr="001734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 – </w:t>
      </w:r>
      <w:r w:rsidRPr="001734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Организационно-диагностический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lastRenderedPageBreak/>
        <w:t>Изучение учебно-методической литературы. На этом этапе проводится индивидуальная оценка развития мелкой моторики руки каждого воспитанника.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b/>
          <w:bCs/>
          <w:sz w:val="28"/>
          <w:szCs w:val="28"/>
        </w:rPr>
        <w:t>II этап –</w:t>
      </w:r>
      <w:r w:rsidRPr="001734CF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1734CF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Теоретический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 xml:space="preserve">На этом этапе проводится индивидуальная оценка развития мелкой моторики руки каждого ребенка; изучение психологических особенностей развития детей </w:t>
      </w:r>
      <w:r w:rsidR="005812F5" w:rsidRPr="001734CF">
        <w:rPr>
          <w:rFonts w:ascii="Times New Roman" w:eastAsia="Times New Roman" w:hAnsi="Times New Roman" w:cs="Times New Roman"/>
          <w:sz w:val="28"/>
          <w:szCs w:val="28"/>
        </w:rPr>
        <w:t>с ранним детским аутизмом</w:t>
      </w:r>
      <w:r w:rsidRPr="001734CF">
        <w:rPr>
          <w:rFonts w:ascii="Times New Roman" w:eastAsia="Times New Roman" w:hAnsi="Times New Roman" w:cs="Times New Roman"/>
          <w:sz w:val="28"/>
          <w:szCs w:val="28"/>
        </w:rPr>
        <w:t>; обобщение учебно-методической литературы; (составление картотеки пальчиковых игр, шнуровок, игр с прищепками и т.д.)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b/>
          <w:bCs/>
          <w:sz w:val="28"/>
          <w:szCs w:val="28"/>
        </w:rPr>
        <w:t>IIIэтап – Обобщающий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 xml:space="preserve">Этот этап характеризуется тем, что дети охотно осваивают дидактические игры и упражнения под руководством воспитателя и самостоятельно. На этом этапе очень важно организовать непосредственно-образовательную и игровую деятельность как единый процесс, направленный на развитие речи, творческих, познавательных способностей детей, предложить такое количество дополнительных игр и образовательной </w:t>
      </w:r>
      <w:r w:rsidR="00E73A0D" w:rsidRPr="001734CF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1734CF">
        <w:rPr>
          <w:rFonts w:ascii="Times New Roman" w:eastAsia="Times New Roman" w:hAnsi="Times New Roman" w:cs="Times New Roman"/>
          <w:sz w:val="28"/>
          <w:szCs w:val="28"/>
        </w:rPr>
        <w:t xml:space="preserve"> где бы каждый ребенок мог реализовать свои эмоциональные, физические способности. Систематичность обеспечивается ежедневным проведением разнообразных дидактических игр: в непосредственно образовательной деятельности, и в свободной самостоятельной деятельности.</w:t>
      </w:r>
    </w:p>
    <w:p w:rsidR="00F22BEF" w:rsidRPr="001734CF" w:rsidRDefault="00F22BEF" w:rsidP="00C377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BEF" w:rsidRPr="001734CF" w:rsidRDefault="00F22BEF" w:rsidP="00C377B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b/>
          <w:sz w:val="28"/>
          <w:szCs w:val="28"/>
        </w:rPr>
        <w:t>ПЛАН ПО САМООБРАЗОВАНИЮ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7F8"/>
        <w:tblCellMar>
          <w:left w:w="0" w:type="dxa"/>
          <w:right w:w="0" w:type="dxa"/>
        </w:tblCellMar>
        <w:tblLook w:val="04A0"/>
      </w:tblPr>
      <w:tblGrid>
        <w:gridCol w:w="2332"/>
        <w:gridCol w:w="2326"/>
        <w:gridCol w:w="2495"/>
        <w:gridCol w:w="2218"/>
      </w:tblGrid>
      <w:tr w:rsidR="00F22BEF" w:rsidRPr="001734CF" w:rsidTr="00CD6934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</w:tr>
      <w:tr w:rsidR="004A5D4C" w:rsidRPr="001734CF" w:rsidTr="00CD6934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 детьми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 педагогами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Самообразование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 родителями</w:t>
            </w:r>
          </w:p>
        </w:tc>
      </w:tr>
      <w:tr w:rsidR="00F22BEF" w:rsidRPr="001734CF" w:rsidTr="00CD6934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 этап</w:t>
            </w:r>
          </w:p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Организационно-диагностический</w:t>
            </w:r>
          </w:p>
        </w:tc>
      </w:tr>
      <w:tr w:rsidR="00F22BEF" w:rsidRPr="001734CF" w:rsidTr="00CD6934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сентябрь</w:t>
            </w:r>
          </w:p>
        </w:tc>
      </w:tr>
      <w:tr w:rsidR="004A5D4C" w:rsidRPr="001734CF" w:rsidTr="00CD6934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диагностического обследования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E73A0D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по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теме самообразования.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E73A0D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 Изучение литературы по теме, поиск эффективных технологий</w:t>
            </w:r>
          </w:p>
          <w:p w:rsidR="00F22BEF" w:rsidRPr="001734CF" w:rsidRDefault="00E73A0D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    Выбор и определение темы самообразования</w:t>
            </w:r>
          </w:p>
          <w:p w:rsidR="00F22BEF" w:rsidRPr="001734CF" w:rsidRDefault="00E73A0D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   </w:t>
            </w:r>
            <w:r w:rsidR="00B6225E" w:rsidRPr="001734CF">
              <w:rPr>
                <w:rFonts w:ascii="Times New Roman" w:hAnsi="Times New Roman" w:cs="Times New Roman"/>
                <w:sz w:val="28"/>
                <w:szCs w:val="28"/>
              </w:rPr>
              <w:t>Разработать компьютерные д/игры по сенсомоторному развитию.</w:t>
            </w:r>
          </w:p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для родителей «Значение развития мелкой моторики для </w:t>
            </w:r>
            <w:r w:rsidR="00E73A0D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с РДА</w:t>
            </w: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22BEF" w:rsidRPr="001734CF" w:rsidTr="00CD6934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 этап</w:t>
            </w:r>
          </w:p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Теоретический</w:t>
            </w:r>
          </w:p>
        </w:tc>
      </w:tr>
      <w:tr w:rsidR="00F22BEF" w:rsidRPr="001734CF" w:rsidTr="00CD6934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октябрь</w:t>
            </w:r>
          </w:p>
        </w:tc>
      </w:tr>
      <w:tr w:rsidR="004A5D4C" w:rsidRPr="001734CF" w:rsidTr="00CD6934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Заучивание </w:t>
            </w:r>
            <w:r w:rsidRPr="001734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пальчиковых игр:</w:t>
            </w:r>
          </w:p>
          <w:p w:rsidR="00F22BEF" w:rsidRPr="001734CF" w:rsidRDefault="00E73A0D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 «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Осень»</w:t>
            </w:r>
          </w:p>
          <w:p w:rsidR="00F22BEF" w:rsidRPr="001734CF" w:rsidRDefault="00E73A0D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 «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Ёж»</w:t>
            </w:r>
          </w:p>
          <w:p w:rsidR="00F22BEF" w:rsidRPr="001734CF" w:rsidRDefault="00E73A0D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 «Дятел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F22BEF" w:rsidRPr="001734CF" w:rsidRDefault="00E73A0D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 «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Овощи»</w:t>
            </w:r>
          </w:p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Дидактические игры:</w:t>
            </w:r>
          </w:p>
          <w:p w:rsidR="00F22BEF" w:rsidRPr="001734CF" w:rsidRDefault="00E73A0D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    Мозаика</w:t>
            </w:r>
          </w:p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(напольная)</w:t>
            </w:r>
          </w:p>
          <w:p w:rsidR="00F22BEF" w:rsidRPr="001734CF" w:rsidRDefault="00E73A0D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    Бусы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Консультация с </w:t>
            </w:r>
            <w:r w:rsidR="00E73A0D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педагогом</w:t>
            </w: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-логопедом по созданию картотеки пальчиковых игр для </w:t>
            </w:r>
            <w:r w:rsidR="00E73A0D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с РДА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E73A0D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 Составление 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плана по самообразованию</w:t>
            </w:r>
          </w:p>
          <w:p w:rsidR="00F22BEF" w:rsidRPr="001734CF" w:rsidRDefault="00E73A0D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    Оформление картотеки пальчиковых игр.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Анкетирование </w:t>
            </w: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родителей по пальчиковой гимнастике.</w:t>
            </w:r>
          </w:p>
        </w:tc>
      </w:tr>
      <w:tr w:rsidR="00F22BEF" w:rsidRPr="001734CF" w:rsidTr="00CD6934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III этап</w:t>
            </w:r>
          </w:p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Обобщающий</w:t>
            </w:r>
          </w:p>
        </w:tc>
      </w:tr>
      <w:tr w:rsidR="00F22BEF" w:rsidRPr="001734CF" w:rsidTr="00CD6934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ноябрь</w:t>
            </w:r>
          </w:p>
        </w:tc>
      </w:tr>
      <w:tr w:rsidR="004A5D4C" w:rsidRPr="001734CF" w:rsidTr="00CD6934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Заучивание пальчиковых игр:</w:t>
            </w:r>
          </w:p>
          <w:p w:rsidR="00F22BEF" w:rsidRPr="001734CF" w:rsidRDefault="00E73A0D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 «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Капуста»</w:t>
            </w:r>
          </w:p>
          <w:p w:rsidR="00F22BEF" w:rsidRPr="001734CF" w:rsidRDefault="00E73A0D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 «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Зайка»</w:t>
            </w:r>
          </w:p>
          <w:p w:rsidR="00F22BEF" w:rsidRPr="001734CF" w:rsidRDefault="00E73A0D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«Фрукты»</w:t>
            </w:r>
          </w:p>
          <w:p w:rsidR="00F22BEF" w:rsidRPr="001734CF" w:rsidRDefault="00E73A0D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 «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Апельсин»</w:t>
            </w:r>
          </w:p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Дидактические игры:</w:t>
            </w:r>
          </w:p>
          <w:p w:rsidR="00F22BEF" w:rsidRPr="001734CF" w:rsidRDefault="00E73A0D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 «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</w:t>
            </w: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F22BEF" w:rsidRPr="001734CF" w:rsidRDefault="00E73A0D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 «Б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усы</w:t>
            </w: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F22BEF" w:rsidRPr="001734CF" w:rsidRDefault="00E73A0D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 «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Чудесный мешочек»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E73A0D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Подбор и разработка дидактических игр.</w:t>
            </w:r>
          </w:p>
          <w:p w:rsidR="00F22BEF" w:rsidRPr="001734CF" w:rsidRDefault="00E73A0D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Создание картотеки дидактических игр</w:t>
            </w:r>
          </w:p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папки-передвижки «Игры с пальчиками».</w:t>
            </w:r>
          </w:p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22BEF" w:rsidRPr="001734CF" w:rsidTr="00CD6934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декабрь</w:t>
            </w:r>
          </w:p>
        </w:tc>
      </w:tr>
      <w:tr w:rsidR="004A5D4C" w:rsidRPr="001734CF" w:rsidTr="00CD6934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Заучивание пальчиковых игр:</w:t>
            </w:r>
          </w:p>
          <w:p w:rsidR="00F22BEF" w:rsidRPr="001734CF" w:rsidRDefault="00E73A0D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 «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Ёлка»</w:t>
            </w:r>
          </w:p>
          <w:p w:rsidR="00F22BEF" w:rsidRPr="001734CF" w:rsidRDefault="00E73A0D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 «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Снежок»</w:t>
            </w:r>
          </w:p>
          <w:p w:rsidR="00F22BEF" w:rsidRPr="001734CF" w:rsidRDefault="00E73A0D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 «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Замок»</w:t>
            </w:r>
          </w:p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Заучивание игр с массажными мячиками:</w:t>
            </w:r>
          </w:p>
          <w:p w:rsidR="00F22BEF" w:rsidRPr="001734CF" w:rsidRDefault="00E73A0D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 «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Ёжик»</w:t>
            </w:r>
          </w:p>
          <w:p w:rsidR="00F22BEF" w:rsidRPr="001734CF" w:rsidRDefault="00E73A0D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 «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Орех»</w:t>
            </w:r>
          </w:p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Дидактические игры:</w:t>
            </w:r>
          </w:p>
          <w:p w:rsidR="00F22BEF" w:rsidRPr="001734CF" w:rsidRDefault="00E73A0D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 «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 вторую половинку» - разрезные картинки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«Строим забор» из счётных 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палочек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  <w:r w:rsidR="00B6225E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«Развитие мелкой моторики по средствам новых технологий»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E73A0D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картотеки игр с массажными мячиками.</w:t>
            </w:r>
          </w:p>
          <w:p w:rsidR="00F22BEF" w:rsidRPr="001734CF" w:rsidRDefault="00E73A0D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Подбор и разработка дидактических игр.</w:t>
            </w:r>
          </w:p>
          <w:p w:rsidR="00F22BEF" w:rsidRPr="001734CF" w:rsidRDefault="00E73A0D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Пополнение картотеки пальчиковых игр.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конспектов НОД с использованием дидактических игр.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родителей: «Крупная польза мелкой моторики»</w:t>
            </w:r>
          </w:p>
        </w:tc>
      </w:tr>
      <w:tr w:rsidR="00F22BEF" w:rsidRPr="001734CF" w:rsidTr="00CD6934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январь</w:t>
            </w:r>
          </w:p>
        </w:tc>
      </w:tr>
      <w:tr w:rsidR="004A5D4C" w:rsidRPr="001734CF" w:rsidTr="00CD6934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Заучивание пальчиковых игр: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«Медведь»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«Белка»</w:t>
            </w:r>
          </w:p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Заучивание игр с массажными мячиками: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«Шарик»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«Иголки»</w:t>
            </w:r>
          </w:p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Дидактические игры: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«Сухой бассейн»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«Разрезные картинки»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«Помоги развесить одежду» - двойные и одинарные трафареты одежды, (прикрепляют - прищепками).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Пополнение картотеки дидактических игр.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конспектов НОД с использованием дидактических игр</w:t>
            </w:r>
          </w:p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B6225E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B6225E" w:rsidRPr="001734CF">
              <w:rPr>
                <w:rFonts w:ascii="Times New Roman" w:hAnsi="Times New Roman" w:cs="Times New Roman"/>
                <w:sz w:val="28"/>
                <w:szCs w:val="28"/>
              </w:rPr>
              <w:t>Разработать презентацию по темам: «Разноцветные краски», «Путешествие в страну математики»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 для родителей: «Игры с прищепками»</w:t>
            </w:r>
          </w:p>
        </w:tc>
      </w:tr>
      <w:tr w:rsidR="00F22BEF" w:rsidRPr="001734CF" w:rsidTr="00CD6934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февраль</w:t>
            </w:r>
          </w:p>
        </w:tc>
      </w:tr>
      <w:tr w:rsidR="004A5D4C" w:rsidRPr="001734CF" w:rsidTr="00CD6934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Заучивание пальчиковых игр: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«Перчатка»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«Человечек»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«Зима»</w:t>
            </w:r>
          </w:p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Заучивание игр с массажными мячиками: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«Горка»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«Месим тесто»</w:t>
            </w:r>
          </w:p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Дидактические игры: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«Пазлы»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«Выложи дом из цветных геометрических фигур»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«Кто в домике живет?» - найти 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фигурки в «сухом» бассейне.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«Поможем бабушке развязать узелки на бельевой веревке»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конспектов НОД с использованием дидактических игр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дидактических игр.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 «Развитие мелкой моторики посредством использования крупы»</w:t>
            </w:r>
          </w:p>
        </w:tc>
      </w:tr>
      <w:tr w:rsidR="00F22BEF" w:rsidRPr="001734CF" w:rsidTr="00CD6934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март</w:t>
            </w:r>
          </w:p>
        </w:tc>
      </w:tr>
      <w:tr w:rsidR="004A5D4C" w:rsidRPr="001734CF" w:rsidTr="00CD6934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Заучивание пальчиковых игр: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«Весна»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«Кап, кап, кап...»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«Уточка»</w:t>
            </w:r>
          </w:p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Заучивание игр с массажными мячиками: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«Ласковый ёжик»</w:t>
            </w:r>
          </w:p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Дидактические игры: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«Пазлы»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«Золушка» - сортировать по цвету зернышки фасоли.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«Солнце светит ярко-ярко» - выложить из счётных палочек солнечные лучи вокруг желтого кружка.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B6225E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 по интернет ресурсам» с получением сертификата.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картотеки дидактических игр.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конспектов НОД с использованием дидактических игр.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дидактических игр.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 для родителей: «Наши пальчиковые игры»</w:t>
            </w:r>
          </w:p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для родителей дидактических игр на развитие мелкой моторики рук у дошкольников.</w:t>
            </w:r>
          </w:p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22BEF" w:rsidRPr="001734CF" w:rsidTr="00CD6934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апрель</w:t>
            </w:r>
          </w:p>
        </w:tc>
      </w:tr>
      <w:tr w:rsidR="004A5D4C" w:rsidRPr="001734CF" w:rsidTr="00CD6934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Заучивание пальчиковых игр: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«Голуби летели»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«У дорожки дуб растёт»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«Пчела»</w:t>
            </w:r>
          </w:p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Дидактические игры: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«Пальчиковые шаги»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«Бусы для мамы»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«Шнуровка»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«Пазлы»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«Чудесные пуговицы» - выкладывание узоров из пуговиц.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картотеки дидактических игр.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конспектов НОД с использованием дидактических игр.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дидактических игр.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«Развитие мелкой моторики в домашних условиях»</w:t>
            </w:r>
          </w:p>
        </w:tc>
      </w:tr>
      <w:tr w:rsidR="00F22BEF" w:rsidRPr="001734CF" w:rsidTr="00CD6934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май</w:t>
            </w:r>
          </w:p>
        </w:tc>
      </w:tr>
      <w:tr w:rsidR="004A5D4C" w:rsidRPr="001734CF" w:rsidTr="00CD6934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уровня развития мелкой моторики.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по теме самообразования.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контрольного диагностического исследования, используя метод наблюдения, упражнения.</w:t>
            </w:r>
          </w:p>
          <w:p w:rsidR="00F22BEF" w:rsidRPr="001734CF" w:rsidRDefault="004A5D4C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F22BEF"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Оформление работы в полном варианте.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F22BEF" w:rsidRPr="001734CF" w:rsidRDefault="00F22BEF" w:rsidP="00C377B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4CF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собрание: «Вот и стали мы год взрослее» - акцентировать внимание родителей на значимости их помощи; отметить успехи активных родителей, занимающихся с детьми.</w:t>
            </w:r>
          </w:p>
        </w:tc>
      </w:tr>
    </w:tbl>
    <w:p w:rsidR="00F22BEF" w:rsidRPr="001734CF" w:rsidRDefault="00F22BEF" w:rsidP="00C377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6225E" w:rsidRPr="001734CF" w:rsidRDefault="00B6225E" w:rsidP="00C377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6225E" w:rsidRPr="001734CF" w:rsidRDefault="00B6225E" w:rsidP="00C377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6225E" w:rsidRPr="001734CF" w:rsidRDefault="00B6225E" w:rsidP="00C377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6225E" w:rsidRPr="001734CF" w:rsidRDefault="00B6225E" w:rsidP="00C377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22BEF" w:rsidRPr="001734CF" w:rsidRDefault="00F22BEF" w:rsidP="00C377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:rsidR="00F22BEF" w:rsidRPr="001734CF" w:rsidRDefault="00F22BEF" w:rsidP="00C377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22BEF" w:rsidRPr="001734CF" w:rsidRDefault="00F22BEF" w:rsidP="00C377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Анищенкова Е.С. Пальчиковая гимнастика для развития речи дошкольников</w:t>
      </w:r>
      <w:r w:rsidR="004A5D4C" w:rsidRPr="001734CF">
        <w:rPr>
          <w:rFonts w:ascii="Times New Roman" w:eastAsia="Times New Roman" w:hAnsi="Times New Roman" w:cs="Times New Roman"/>
          <w:sz w:val="28"/>
          <w:szCs w:val="28"/>
        </w:rPr>
        <w:t xml:space="preserve"> с РДА</w:t>
      </w:r>
      <w:r w:rsidRPr="001734CF">
        <w:rPr>
          <w:rFonts w:ascii="Times New Roman" w:eastAsia="Times New Roman" w:hAnsi="Times New Roman" w:cs="Times New Roman"/>
          <w:sz w:val="28"/>
          <w:szCs w:val="28"/>
        </w:rPr>
        <w:t>. – АСТ, 2011. – 64с.</w:t>
      </w:r>
    </w:p>
    <w:p w:rsidR="00F22BEF" w:rsidRPr="001734CF" w:rsidRDefault="00F22BEF" w:rsidP="00C377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Бардышева Т.Ю. Здравствуй, пальчик. Пальчиковые игры. – М.: «Карапуз», 2007. – 18 с.</w:t>
      </w:r>
    </w:p>
    <w:p w:rsidR="00F22BEF" w:rsidRPr="001734CF" w:rsidRDefault="00F22BEF" w:rsidP="00C377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Большакова С.Е. Формирование мелкой моторики рук: Игры и упражнения. – М.: ТЦ Сфера, 2006. – 64 с.</w:t>
      </w:r>
    </w:p>
    <w:p w:rsidR="00F22BEF" w:rsidRPr="001734CF" w:rsidRDefault="00F22BEF" w:rsidP="00C377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 xml:space="preserve">Ермакова И.А. Развиваем мелкую моторику у </w:t>
      </w:r>
      <w:r w:rsidR="004A5D4C" w:rsidRPr="001734CF">
        <w:rPr>
          <w:rFonts w:ascii="Times New Roman" w:eastAsia="Times New Roman" w:hAnsi="Times New Roman" w:cs="Times New Roman"/>
          <w:sz w:val="28"/>
          <w:szCs w:val="28"/>
        </w:rPr>
        <w:t>детей с ранним детским аутизмом</w:t>
      </w:r>
      <w:r w:rsidRPr="001734CF">
        <w:rPr>
          <w:rFonts w:ascii="Times New Roman" w:eastAsia="Times New Roman" w:hAnsi="Times New Roman" w:cs="Times New Roman"/>
          <w:sz w:val="28"/>
          <w:szCs w:val="28"/>
        </w:rPr>
        <w:t>. – СПб: Изд. дом «Литера», 2006. – 18 с.</w:t>
      </w:r>
    </w:p>
    <w:p w:rsidR="00F22BEF" w:rsidRPr="001734CF" w:rsidRDefault="00F22BEF" w:rsidP="00C377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Ивлев С.В. Занимательные задачки. – М.: Мой мир, 2008. – 256 с.</w:t>
      </w:r>
    </w:p>
    <w:p w:rsidR="00F22BEF" w:rsidRPr="001734CF" w:rsidRDefault="00F22BEF" w:rsidP="00C377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Крупенчук О.И. Пальчиковые игры. – СПб: Изд. дом «Литера», 2007. – 96 с.</w:t>
      </w:r>
    </w:p>
    <w:p w:rsidR="00F22BEF" w:rsidRPr="001734CF" w:rsidRDefault="00F22BEF" w:rsidP="00C377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Никитина А.В. 29 лексических тем. Пальчиковые игры, упражнения на координацию слова с движением, загадки для детей(4 лет) – СПб.: КАРО, 2008. – 96 с.</w:t>
      </w:r>
    </w:p>
    <w:p w:rsidR="00F22BEF" w:rsidRPr="001734CF" w:rsidRDefault="00F22BEF" w:rsidP="00C377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Пименова Е.П. Пальчиковые игры. – Ростов-на-Дону: Феникс, 2007. – 211 с.</w:t>
      </w:r>
    </w:p>
    <w:p w:rsidR="00F22BEF" w:rsidRPr="001734CF" w:rsidRDefault="00F22BEF" w:rsidP="00C377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Рымчук Н. Пальчиковые игры и развитие мелкой моторики. Оригинальные пальчиковые игры. Раннее развитие малыша. Ростов-на-Дону: Владис: М.: РИПОЛ классик, 2008. – 320 с.</w:t>
      </w:r>
    </w:p>
    <w:p w:rsidR="00F22BEF" w:rsidRPr="001734CF" w:rsidRDefault="00F22BEF" w:rsidP="00C377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Тимофеева Е.Ю. Чернова Е.И. Пальчиковые шаги. Упражнения на развитие мелкой моторики. – СПб: Корона-Век, 2007. – 32 с.</w:t>
      </w:r>
    </w:p>
    <w:p w:rsidR="00F22BEF" w:rsidRPr="001734CF" w:rsidRDefault="00F22BEF" w:rsidP="00C377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lastRenderedPageBreak/>
        <w:t>Соколова Ю.А. Игры с пальчиками. – М.: «Эксмо», 2006. – 25 с.</w:t>
      </w:r>
    </w:p>
    <w:p w:rsidR="00F22BEF" w:rsidRPr="001734CF" w:rsidRDefault="00F22BEF" w:rsidP="00C377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http://nsportal.ru социальная сеть работников образования.</w:t>
      </w:r>
    </w:p>
    <w:p w:rsidR="00F22BEF" w:rsidRPr="001734CF" w:rsidRDefault="00F22BEF" w:rsidP="00C377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http://www.maam.ru/ Международный образовательный портал.</w:t>
      </w:r>
    </w:p>
    <w:p w:rsidR="00F22BEF" w:rsidRPr="001734CF" w:rsidRDefault="00F22BEF" w:rsidP="00C377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http://www.razvitierebenka.com/сайт «Развитие ребёнка»</w:t>
      </w:r>
    </w:p>
    <w:p w:rsidR="00F22BEF" w:rsidRPr="001734CF" w:rsidRDefault="00F22BEF" w:rsidP="00C377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http://dohcolonoc.ru/ Сайт для воспитателей детских садов.</w:t>
      </w:r>
    </w:p>
    <w:p w:rsidR="00F22BEF" w:rsidRPr="001734CF" w:rsidRDefault="00F22BEF" w:rsidP="00C377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http://detsad-kitty.ru/ Сайт для детей и взрослых.</w:t>
      </w:r>
    </w:p>
    <w:p w:rsidR="00F22BEF" w:rsidRPr="001734CF" w:rsidRDefault="00F22BEF" w:rsidP="00C377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http://www.moi-detsad.ru/ Всё для детского сада.</w:t>
      </w:r>
    </w:p>
    <w:p w:rsidR="00F22BEF" w:rsidRPr="001734CF" w:rsidRDefault="00F22BEF" w:rsidP="00C377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734CF">
        <w:rPr>
          <w:rFonts w:ascii="Times New Roman" w:eastAsia="Times New Roman" w:hAnsi="Times New Roman" w:cs="Times New Roman"/>
          <w:sz w:val="28"/>
          <w:szCs w:val="28"/>
        </w:rPr>
        <w:t>http://ped-kopilka.ru/ Международный образовательный сайт "Учебн</w:t>
      </w:r>
    </w:p>
    <w:p w:rsidR="00F22BEF" w:rsidRPr="001734CF" w:rsidRDefault="00F22BEF" w:rsidP="00C377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2BEF" w:rsidRPr="001734CF" w:rsidRDefault="00F22BEF" w:rsidP="00C377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2BEF" w:rsidRPr="001734CF" w:rsidRDefault="00F22BEF" w:rsidP="00C377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2BEF" w:rsidRPr="001734CF" w:rsidRDefault="00F22BEF" w:rsidP="00C377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1F92" w:rsidRPr="001734CF" w:rsidRDefault="007E1F92" w:rsidP="00C377B8">
      <w:pPr>
        <w:rPr>
          <w:rFonts w:ascii="Times New Roman" w:hAnsi="Times New Roman" w:cs="Times New Roman"/>
          <w:sz w:val="28"/>
          <w:szCs w:val="28"/>
        </w:rPr>
      </w:pPr>
    </w:p>
    <w:sectPr w:rsidR="007E1F92" w:rsidRPr="001734CF" w:rsidSect="00EE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0B84"/>
    <w:multiLevelType w:val="multilevel"/>
    <w:tmpl w:val="DC60F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144AF"/>
    <w:multiLevelType w:val="multilevel"/>
    <w:tmpl w:val="798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676644"/>
    <w:rsid w:val="0005372E"/>
    <w:rsid w:val="001734CF"/>
    <w:rsid w:val="004A5D4C"/>
    <w:rsid w:val="005812F5"/>
    <w:rsid w:val="00676644"/>
    <w:rsid w:val="00701EDE"/>
    <w:rsid w:val="007E1F92"/>
    <w:rsid w:val="009349B7"/>
    <w:rsid w:val="00B6225E"/>
    <w:rsid w:val="00C059C3"/>
    <w:rsid w:val="00C377B8"/>
    <w:rsid w:val="00D569B4"/>
    <w:rsid w:val="00E73A0D"/>
    <w:rsid w:val="00EE79BA"/>
    <w:rsid w:val="00F22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E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BE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37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1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12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6</cp:revision>
  <cp:lastPrinted>2022-09-13T04:31:00Z</cp:lastPrinted>
  <dcterms:created xsi:type="dcterms:W3CDTF">2017-10-24T01:07:00Z</dcterms:created>
  <dcterms:modified xsi:type="dcterms:W3CDTF">2022-10-09T02:54:00Z</dcterms:modified>
</cp:coreProperties>
</file>