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Pr="008E4568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0C3EB2" w:rsidRDefault="000C3EB2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B727FB">
      <w:pPr>
        <w:pStyle w:val="a4"/>
        <w:jc w:val="center"/>
        <w:rPr>
          <w:rStyle w:val="a6"/>
        </w:rPr>
      </w:pPr>
      <w:r w:rsidRPr="00375FFC">
        <w:rPr>
          <w:rStyle w:val="a6"/>
        </w:rPr>
        <w:t xml:space="preserve">Входная речевая </w:t>
      </w:r>
      <w:r w:rsidR="00D26778">
        <w:rPr>
          <w:rStyle w:val="a6"/>
        </w:rPr>
        <w:t>диагностика детей компенсирующей</w:t>
      </w:r>
      <w:r w:rsidRPr="00375FFC">
        <w:rPr>
          <w:rStyle w:val="a6"/>
        </w:rPr>
        <w:t xml:space="preserve"> групп</w:t>
      </w:r>
      <w:r w:rsidR="00D26778">
        <w:rPr>
          <w:rStyle w:val="a6"/>
        </w:rPr>
        <w:t>ы</w:t>
      </w:r>
      <w:r w:rsidRPr="00375FFC">
        <w:rPr>
          <w:rStyle w:val="a6"/>
        </w:rPr>
        <w:t xml:space="preserve"> №</w:t>
      </w:r>
      <w:r>
        <w:rPr>
          <w:rStyle w:val="a6"/>
        </w:rPr>
        <w:t>10</w:t>
      </w:r>
    </w:p>
    <w:p w:rsidR="00EA5091" w:rsidRPr="00EA5091" w:rsidRDefault="00EA5091" w:rsidP="00EA5091">
      <w:pPr>
        <w:jc w:val="center"/>
        <w:rPr>
          <w:rFonts w:ascii="Times New Roman" w:hAnsi="Times New Roman" w:cs="Times New Roman"/>
          <w:sz w:val="28"/>
        </w:rPr>
      </w:pPr>
      <w:r w:rsidRPr="00EA5091">
        <w:rPr>
          <w:rFonts w:ascii="Times New Roman" w:hAnsi="Times New Roman" w:cs="Times New Roman"/>
          <w:sz w:val="28"/>
        </w:rPr>
        <w:t>202</w:t>
      </w:r>
      <w:r w:rsidR="00F803B2">
        <w:rPr>
          <w:rFonts w:ascii="Times New Roman" w:hAnsi="Times New Roman" w:cs="Times New Roman"/>
          <w:sz w:val="28"/>
        </w:rPr>
        <w:t>2</w:t>
      </w:r>
      <w:r w:rsidRPr="00EA5091">
        <w:rPr>
          <w:rFonts w:ascii="Times New Roman" w:hAnsi="Times New Roman" w:cs="Times New Roman"/>
          <w:sz w:val="28"/>
        </w:rPr>
        <w:t>-202</w:t>
      </w:r>
      <w:r w:rsidR="00F803B2">
        <w:rPr>
          <w:rFonts w:ascii="Times New Roman" w:hAnsi="Times New Roman" w:cs="Times New Roman"/>
          <w:sz w:val="28"/>
        </w:rPr>
        <w:t>3</w:t>
      </w:r>
      <w:r w:rsidRPr="00EA5091">
        <w:rPr>
          <w:rFonts w:ascii="Times New Roman" w:hAnsi="Times New Roman" w:cs="Times New Roman"/>
          <w:sz w:val="28"/>
        </w:rPr>
        <w:t xml:space="preserve"> уч.</w:t>
      </w:r>
      <w:r w:rsidR="00534086">
        <w:rPr>
          <w:rFonts w:ascii="Times New Roman" w:hAnsi="Times New Roman" w:cs="Times New Roman"/>
          <w:sz w:val="28"/>
        </w:rPr>
        <w:t xml:space="preserve"> </w:t>
      </w:r>
      <w:r w:rsidRPr="00EA5091">
        <w:rPr>
          <w:rFonts w:ascii="Times New Roman" w:hAnsi="Times New Roman" w:cs="Times New Roman"/>
          <w:sz w:val="28"/>
        </w:rPr>
        <w:t>год</w:t>
      </w:r>
      <w:r w:rsidR="00534086">
        <w:rPr>
          <w:rFonts w:ascii="Times New Roman" w:hAnsi="Times New Roman" w:cs="Times New Roman"/>
          <w:sz w:val="28"/>
        </w:rPr>
        <w:t xml:space="preserve"> </w:t>
      </w: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center"/>
        <w:rPr>
          <w:rFonts w:ascii="Times New Roman" w:hAnsi="Times New Roman" w:cs="Times New Roman"/>
          <w:b/>
        </w:rPr>
      </w:pPr>
    </w:p>
    <w:p w:rsidR="00375FFC" w:rsidRDefault="00375FFC" w:rsidP="00375FF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Выполнила учитель-логопед:</w:t>
      </w:r>
    </w:p>
    <w:p w:rsidR="00584AC8" w:rsidRDefault="00375FFC" w:rsidP="00375FF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Алексеева</w:t>
      </w:r>
      <w:r w:rsidR="00D26778">
        <w:rPr>
          <w:rFonts w:ascii="Times New Roman" w:hAnsi="Times New Roman" w:cs="Times New Roman"/>
          <w:b/>
        </w:rPr>
        <w:t xml:space="preserve"> Е.Р. </w:t>
      </w: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375FFC">
      <w:pPr>
        <w:jc w:val="right"/>
        <w:rPr>
          <w:rFonts w:ascii="Times New Roman" w:hAnsi="Times New Roman" w:cs="Times New Roman"/>
          <w:b/>
        </w:rPr>
      </w:pPr>
    </w:p>
    <w:p w:rsidR="00584AC8" w:rsidRDefault="00584AC8" w:rsidP="00584AC8">
      <w:pPr>
        <w:jc w:val="center"/>
        <w:rPr>
          <w:rFonts w:ascii="Times New Roman" w:hAnsi="Times New Roman" w:cs="Times New Roman"/>
          <w:b/>
        </w:rPr>
      </w:pPr>
    </w:p>
    <w:p w:rsidR="00584AC8" w:rsidRDefault="00584AC8" w:rsidP="00584AC8">
      <w:pPr>
        <w:jc w:val="center"/>
        <w:rPr>
          <w:rFonts w:ascii="Times New Roman" w:hAnsi="Times New Roman" w:cs="Times New Roman"/>
          <w:b/>
        </w:rPr>
      </w:pPr>
    </w:p>
    <w:p w:rsidR="00584AC8" w:rsidRDefault="00584AC8" w:rsidP="00584AC8">
      <w:pPr>
        <w:jc w:val="center"/>
        <w:rPr>
          <w:rFonts w:ascii="Times New Roman" w:hAnsi="Times New Roman" w:cs="Times New Roman"/>
          <w:b/>
        </w:rPr>
      </w:pPr>
    </w:p>
    <w:p w:rsidR="00584AC8" w:rsidRDefault="00584AC8" w:rsidP="00584AC8">
      <w:pPr>
        <w:jc w:val="center"/>
        <w:rPr>
          <w:rFonts w:ascii="Times New Roman" w:hAnsi="Times New Roman" w:cs="Times New Roman"/>
          <w:b/>
        </w:rPr>
      </w:pPr>
    </w:p>
    <w:p w:rsidR="00F9515C" w:rsidRDefault="00F9515C" w:rsidP="00C14809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lang w:eastAsia="en-US"/>
        </w:rPr>
      </w:pPr>
    </w:p>
    <w:p w:rsidR="00F9515C" w:rsidRDefault="00F9515C" w:rsidP="00C14809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lang w:eastAsia="en-US"/>
        </w:rPr>
      </w:pPr>
    </w:p>
    <w:p w:rsidR="003E58A0" w:rsidRPr="002A6D02" w:rsidRDefault="003E58A0" w:rsidP="003E58A0">
      <w:pPr>
        <w:pStyle w:val="ac"/>
        <w:keepNext/>
        <w:rPr>
          <w:color w:val="auto"/>
          <w:sz w:val="28"/>
        </w:rPr>
      </w:pPr>
      <w:r w:rsidRPr="002A6D02">
        <w:rPr>
          <w:color w:val="auto"/>
          <w:sz w:val="28"/>
        </w:rPr>
        <w:t xml:space="preserve">Таблица </w:t>
      </w:r>
      <w:r w:rsidRPr="002A6D02">
        <w:rPr>
          <w:color w:val="auto"/>
          <w:sz w:val="28"/>
        </w:rPr>
        <w:fldChar w:fldCharType="begin"/>
      </w:r>
      <w:r w:rsidRPr="002A6D02">
        <w:rPr>
          <w:color w:val="auto"/>
          <w:sz w:val="28"/>
        </w:rPr>
        <w:instrText xml:space="preserve"> SEQ Таблица \* ARABIC </w:instrText>
      </w:r>
      <w:r w:rsidRPr="002A6D02">
        <w:rPr>
          <w:color w:val="auto"/>
          <w:sz w:val="28"/>
        </w:rPr>
        <w:fldChar w:fldCharType="separate"/>
      </w:r>
      <w:r w:rsidR="00C40743" w:rsidRPr="002A6D02">
        <w:rPr>
          <w:noProof/>
          <w:color w:val="auto"/>
          <w:sz w:val="28"/>
        </w:rPr>
        <w:t>1</w:t>
      </w:r>
      <w:r w:rsidRPr="002A6D02">
        <w:rPr>
          <w:color w:val="auto"/>
          <w:sz w:val="28"/>
        </w:rPr>
        <w:fldChar w:fldCharType="end"/>
      </w:r>
      <w:r w:rsidRPr="002A6D02">
        <w:rPr>
          <w:color w:val="auto"/>
          <w:sz w:val="28"/>
        </w:rPr>
        <w:t xml:space="preserve"> </w:t>
      </w:r>
    </w:p>
    <w:p w:rsidR="003E58A0" w:rsidRPr="002A6D02" w:rsidRDefault="003E58A0" w:rsidP="003E58A0">
      <w:pPr>
        <w:pStyle w:val="ac"/>
        <w:keepNext/>
        <w:jc w:val="center"/>
        <w:rPr>
          <w:i/>
          <w:color w:val="auto"/>
          <w:sz w:val="28"/>
        </w:rPr>
      </w:pPr>
      <w:r w:rsidRPr="002A6D02">
        <w:rPr>
          <w:i/>
          <w:color w:val="auto"/>
          <w:sz w:val="28"/>
        </w:rPr>
        <w:t>Входная речевая диагностика детей логопедической группы №10</w:t>
      </w:r>
    </w:p>
    <w:p w:rsidR="00F9515C" w:rsidRDefault="00F9515C" w:rsidP="00C14809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br/>
      </w:r>
    </w:p>
    <w:p w:rsidR="00F9515C" w:rsidRDefault="003E58A0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noProof/>
          <w:sz w:val="28"/>
        </w:rPr>
        <w:drawing>
          <wp:inline distT="0" distB="0" distL="0" distR="0" wp14:anchorId="6BE460CB" wp14:editId="33624D60">
            <wp:extent cx="5794745" cy="396594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2A6D02" w:rsidRDefault="002A6D02" w:rsidP="002A6D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было обследовано 18 детей старшей и подготовительной к школе логогруппы №10. Выявлено:</w:t>
      </w:r>
    </w:p>
    <w:p w:rsidR="002A6D02" w:rsidRDefault="002A6D02" w:rsidP="002A6D0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Высокий уровень – 1 детей</w:t>
      </w:r>
    </w:p>
    <w:p w:rsidR="002A6D02" w:rsidRDefault="002A6D02" w:rsidP="002A6D0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Средний уровень – 8 детей</w:t>
      </w:r>
    </w:p>
    <w:p w:rsidR="002A6D02" w:rsidRDefault="002A6D02" w:rsidP="002A6D0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Низкий уровень –  9 детей </w:t>
      </w:r>
    </w:p>
    <w:p w:rsidR="002A6D02" w:rsidRDefault="002A6D02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DF0A4B" w:rsidRPr="00421E15" w:rsidRDefault="00DF0A4B" w:rsidP="00DF0A4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bookmarkStart w:id="0" w:name="_GoBack"/>
      <w:bookmarkEnd w:id="0"/>
      <w:r w:rsidRPr="00421E1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Аналитическая справка логопедического обследования </w:t>
      </w:r>
    </w:p>
    <w:p w:rsidR="00DF0A4B" w:rsidRPr="00421E15" w:rsidRDefault="00DF0A4B" w:rsidP="00DF0A4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детей на начало года</w:t>
      </w:r>
    </w:p>
    <w:p w:rsidR="00FD52A4" w:rsidRPr="00FD52A4" w:rsidRDefault="00FD52A4" w:rsidP="00DF0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Логопедическая диагностика в 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МБДОУ детский сад 72 «Аленушка» 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осуществляется с помощью системы мониторинга речевого развития, составленного 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мною на основе 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системы обследования речи детей, предложенная </w:t>
      </w:r>
      <w:r w:rsidRPr="00421E1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О.И</w:t>
      </w:r>
      <w:r w:rsidRPr="00FD52A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.</w:t>
      </w:r>
      <w:r w:rsidRPr="00421E1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Крупенчук</w:t>
      </w:r>
      <w:r w:rsidRPr="00FD52A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.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Система разработана с учетом основных принципов диагностики. Предусмотрено проведение углубленного исследования всех компонентов устной речи: фонетики, 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фонематики, 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лексики, грамматики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, связной речи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</w:p>
    <w:p w:rsidR="00FD52A4" w:rsidRPr="00FD52A4" w:rsidRDefault="00FD52A4" w:rsidP="00FD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 Предложенная автором система обследования устной и письменной речи детей состоит из девяти серий.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1. Исследование артикуляционной моторики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пробы, направленные на проверку двигательной активности и переключаемости движений губ, языка.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2. Исследование фонематического слуха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пробы, направленные на проверку состояния фонематического восприятия, сформированности фонематических представлений, фонематического анализа.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3. Исследование  звукопроизношения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– содержит пробы на проверку состояния правильного произношения звуков родного языка.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4. Исследование слоговой структуры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пробы, направленные на проверку состояния слогового состава слова, сформированности слогового анализа.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5. Исследование словаря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пробы, направленные на выявление объема словарного запаса детей.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6. Исследование грамматического строя речи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пробы, направленные на проверку навыков словообразования, словоизменения и согласования.</w:t>
      </w:r>
    </w:p>
    <w:p w:rsidR="00FD52A4" w:rsidRPr="00FD52A4" w:rsidRDefault="00FD52A4" w:rsidP="00FD52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Серия 7. Исследование связной речи 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— содержит два вида заданий: составление рассказа по серии картинок и пересказ.</w:t>
      </w:r>
    </w:p>
    <w:p w:rsidR="00FD52A4" w:rsidRPr="00FD52A4" w:rsidRDefault="00DF0A4B" w:rsidP="00FD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="00FD52A4"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 обработке результатов выводится процент </w:t>
      </w:r>
      <w:r w:rsidR="00FD52A4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сформированности 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того или иного речевого компонента</w:t>
      </w:r>
      <w:r w:rsidR="00FD52A4"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FD52A4" w:rsidRPr="00FD52A4" w:rsidRDefault="00FD52A4" w:rsidP="00FD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Выделяются </w:t>
      </w: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уровня </w:t>
      </w:r>
      <w:r w:rsidR="00DF0A4B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сформированности:</w:t>
      </w:r>
    </w:p>
    <w:p w:rsidR="00FD52A4" w:rsidRPr="00421E15" w:rsidRDefault="00FD52A4" w:rsidP="00DF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DF0A4B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-сформирован</w:t>
      </w:r>
    </w:p>
    <w:p w:rsidR="00DF0A4B" w:rsidRPr="00421E15" w:rsidRDefault="00DF0A4B" w:rsidP="00DF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-на стадии формирования</w:t>
      </w:r>
    </w:p>
    <w:p w:rsidR="00FD52A4" w:rsidRPr="00FD52A4" w:rsidRDefault="00DF0A4B" w:rsidP="00DF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-несформирован. </w:t>
      </w:r>
      <w:r w:rsidR="00FD52A4"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 </w:t>
      </w:r>
    </w:p>
    <w:p w:rsidR="00FD52A4" w:rsidRPr="00421E15" w:rsidRDefault="00FD52A4" w:rsidP="00DF0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По завершении обследования, на каждого обучающегося заполняется речевая карта</w:t>
      </w:r>
      <w:r w:rsidR="00DF0A4B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>на основании которой составляется индивидуальн</w:t>
      </w:r>
      <w:r w:rsidR="00DF0A4B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ый образовательный маршрут.</w:t>
      </w:r>
      <w:r w:rsidRPr="00FD52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DF0A4B" w:rsidRPr="00421E15" w:rsidRDefault="00DF0A4B" w:rsidP="00DF0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По итогам обследования было обследовано 18 детей старшей и подготовительной к школе логогруппы №10. Выявлено: 1 ребенок с высоким уровнем сформированности речевых компонентов, 8 детей со средним уровнем, т.е. на стадии формирования и 9 детей с низким уровнем несформированности речевых компонентов.</w:t>
      </w:r>
    </w:p>
    <w:p w:rsidR="00DF0A4B" w:rsidRDefault="00DF0A4B" w:rsidP="00DF0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РЕКОМЕНДАЦИИ: </w:t>
      </w:r>
      <w:r w:rsidR="00421E15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по итогам входной речевой диагностики можно сделать следующие выводы</w:t>
      </w:r>
      <w:r w:rsidR="00485FE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</w:t>
      </w:r>
      <w:r w:rsidR="00421E15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 детей грубо нарушено звукопроизношение, фонематический слух, грамматический строй речи, низкий уровень словарного запаса, совсем несформирована связная речь. Таким образом для дальнейшего роста речевых показателей необходимо продолжить систематическую коррекционно-логопедическую работу по формированию и развитию всех компонентов речи каждого ребенка ГКН №10. А также продолжить работу по взаимодействию </w:t>
      </w:r>
      <w:r w:rsid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>с воспитателем ГКН и со всеми специалистами ДОУ</w:t>
      </w:r>
      <w:r w:rsidR="00421E15" w:rsidRP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</w:t>
      </w:r>
      <w:r w:rsidR="00421E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Улучшить работу по тесному сотрудничеству с родителями воспитанников. </w:t>
      </w:r>
    </w:p>
    <w:p w:rsidR="00FD52A4" w:rsidRDefault="00FD52A4" w:rsidP="00C1480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sectPr w:rsidR="00FD52A4" w:rsidSect="00D267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15" w:rsidRDefault="00421E15" w:rsidP="00B727FB">
      <w:pPr>
        <w:spacing w:after="0" w:line="240" w:lineRule="auto"/>
      </w:pPr>
      <w:r>
        <w:separator/>
      </w:r>
    </w:p>
  </w:endnote>
  <w:endnote w:type="continuationSeparator" w:id="0">
    <w:p w:rsidR="00421E15" w:rsidRDefault="00421E15" w:rsidP="00B7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15" w:rsidRDefault="00421E15" w:rsidP="00B727FB">
      <w:pPr>
        <w:spacing w:after="0" w:line="240" w:lineRule="auto"/>
      </w:pPr>
      <w:r>
        <w:separator/>
      </w:r>
    </w:p>
  </w:footnote>
  <w:footnote w:type="continuationSeparator" w:id="0">
    <w:p w:rsidR="00421E15" w:rsidRDefault="00421E15" w:rsidP="00B7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5FFC"/>
    <w:rsid w:val="0000182C"/>
    <w:rsid w:val="00007CCB"/>
    <w:rsid w:val="00031A7F"/>
    <w:rsid w:val="000C2CAC"/>
    <w:rsid w:val="000C3EB2"/>
    <w:rsid w:val="000C5E95"/>
    <w:rsid w:val="000D595D"/>
    <w:rsid w:val="001147E7"/>
    <w:rsid w:val="00122D8B"/>
    <w:rsid w:val="00161FA4"/>
    <w:rsid w:val="001C3B34"/>
    <w:rsid w:val="00205793"/>
    <w:rsid w:val="002126F4"/>
    <w:rsid w:val="00237551"/>
    <w:rsid w:val="002A6D02"/>
    <w:rsid w:val="00375FFC"/>
    <w:rsid w:val="003E320F"/>
    <w:rsid w:val="003E58A0"/>
    <w:rsid w:val="00421E15"/>
    <w:rsid w:val="00473639"/>
    <w:rsid w:val="00475D4B"/>
    <w:rsid w:val="00485FEF"/>
    <w:rsid w:val="00493958"/>
    <w:rsid w:val="004E2E07"/>
    <w:rsid w:val="005264DD"/>
    <w:rsid w:val="00534086"/>
    <w:rsid w:val="00584AC8"/>
    <w:rsid w:val="00591F65"/>
    <w:rsid w:val="005A1C0D"/>
    <w:rsid w:val="006973BF"/>
    <w:rsid w:val="006C2470"/>
    <w:rsid w:val="006D7FC4"/>
    <w:rsid w:val="00733C3B"/>
    <w:rsid w:val="00781246"/>
    <w:rsid w:val="00795526"/>
    <w:rsid w:val="007B60D6"/>
    <w:rsid w:val="007D4EB5"/>
    <w:rsid w:val="007E3F52"/>
    <w:rsid w:val="00866682"/>
    <w:rsid w:val="00896B50"/>
    <w:rsid w:val="00925B1A"/>
    <w:rsid w:val="009714E6"/>
    <w:rsid w:val="00991C1C"/>
    <w:rsid w:val="00A3427C"/>
    <w:rsid w:val="00A37B2A"/>
    <w:rsid w:val="00A62E26"/>
    <w:rsid w:val="00AE2D12"/>
    <w:rsid w:val="00B727FB"/>
    <w:rsid w:val="00B73CAD"/>
    <w:rsid w:val="00BA30CF"/>
    <w:rsid w:val="00BD162C"/>
    <w:rsid w:val="00C14809"/>
    <w:rsid w:val="00C364CD"/>
    <w:rsid w:val="00C40743"/>
    <w:rsid w:val="00C77235"/>
    <w:rsid w:val="00CC3CB2"/>
    <w:rsid w:val="00CC40D2"/>
    <w:rsid w:val="00CE2EAC"/>
    <w:rsid w:val="00D26778"/>
    <w:rsid w:val="00D33E4C"/>
    <w:rsid w:val="00DD3887"/>
    <w:rsid w:val="00DD68DF"/>
    <w:rsid w:val="00DF0A4B"/>
    <w:rsid w:val="00E95D9C"/>
    <w:rsid w:val="00EA5091"/>
    <w:rsid w:val="00F03BDA"/>
    <w:rsid w:val="00F51E5C"/>
    <w:rsid w:val="00F803B2"/>
    <w:rsid w:val="00F9515C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057DF-9A3A-41D4-B548-E8509547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BF"/>
  </w:style>
  <w:style w:type="paragraph" w:styleId="1">
    <w:name w:val="heading 1"/>
    <w:basedOn w:val="a"/>
    <w:next w:val="a"/>
    <w:link w:val="10"/>
    <w:uiPriority w:val="9"/>
    <w:qFormat/>
    <w:rsid w:val="00375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5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5F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F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75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5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5F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375F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75F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375FF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7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27FB"/>
  </w:style>
  <w:style w:type="paragraph" w:styleId="a9">
    <w:name w:val="footer"/>
    <w:basedOn w:val="a"/>
    <w:link w:val="aa"/>
    <w:uiPriority w:val="99"/>
    <w:semiHidden/>
    <w:unhideWhenUsed/>
    <w:rsid w:val="00B7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27FB"/>
  </w:style>
  <w:style w:type="table" w:styleId="ab">
    <w:name w:val="Table Grid"/>
    <w:basedOn w:val="a1"/>
    <w:uiPriority w:val="39"/>
    <w:rsid w:val="00584A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semiHidden/>
    <w:unhideWhenUsed/>
    <w:qFormat/>
    <w:rsid w:val="003E58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BA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звукопроизношение</c:v>
                </c:pt>
                <c:pt idx="1">
                  <c:v>слоговая структура слова</c:v>
                </c:pt>
                <c:pt idx="2">
                  <c:v>фонематический слух</c:v>
                </c:pt>
                <c:pt idx="3">
                  <c:v>грамматический строй</c:v>
                </c:pt>
                <c:pt idx="4">
                  <c:v>лексика</c:v>
                </c:pt>
                <c:pt idx="5">
                  <c:v>импрессивная речь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40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A1-4C86-9E95-AC0111AE0E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звукопроизношение</c:v>
                </c:pt>
                <c:pt idx="1">
                  <c:v>слоговая структура слова</c:v>
                </c:pt>
                <c:pt idx="2">
                  <c:v>фонематический слух</c:v>
                </c:pt>
                <c:pt idx="3">
                  <c:v>грамматический строй</c:v>
                </c:pt>
                <c:pt idx="4">
                  <c:v>лексика</c:v>
                </c:pt>
                <c:pt idx="5">
                  <c:v>импрессивная речь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40</c:v>
                </c:pt>
                <c:pt idx="1">
                  <c:v>50</c:v>
                </c:pt>
                <c:pt idx="2">
                  <c:v>40</c:v>
                </c:pt>
                <c:pt idx="3">
                  <c:v>30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A1-4C86-9E95-AC0111AE0E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несформирован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звукопроизношение</c:v>
                </c:pt>
                <c:pt idx="1">
                  <c:v>слоговая структура слова</c:v>
                </c:pt>
                <c:pt idx="2">
                  <c:v>фонематический слух</c:v>
                </c:pt>
                <c:pt idx="3">
                  <c:v>грамматический строй</c:v>
                </c:pt>
                <c:pt idx="4">
                  <c:v>лексика</c:v>
                </c:pt>
                <c:pt idx="5">
                  <c:v>импрессивная речь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50</c:v>
                </c:pt>
                <c:pt idx="1">
                  <c:v>40</c:v>
                </c:pt>
                <c:pt idx="2">
                  <c:v>40</c:v>
                </c:pt>
                <c:pt idx="3">
                  <c:v>50</c:v>
                </c:pt>
                <c:pt idx="4">
                  <c:v>40</c:v>
                </c:pt>
                <c:pt idx="5">
                  <c:v>20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EA-4FC8-8B19-C67FD8218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29504"/>
        <c:axId val="111031808"/>
        <c:axId val="0"/>
      </c:bar3DChart>
      <c:catAx>
        <c:axId val="97029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031808"/>
        <c:crosses val="autoZero"/>
        <c:auto val="1"/>
        <c:lblAlgn val="ctr"/>
        <c:lblOffset val="100"/>
        <c:noMultiLvlLbl val="0"/>
      </c:catAx>
      <c:valAx>
        <c:axId val="11103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029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2022-09-16T00:53:00Z</cp:lastPrinted>
  <dcterms:created xsi:type="dcterms:W3CDTF">2019-09-12T05:02:00Z</dcterms:created>
  <dcterms:modified xsi:type="dcterms:W3CDTF">2022-09-19T03:59:00Z</dcterms:modified>
</cp:coreProperties>
</file>