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A34" w:rsidRDefault="00D00A34" w:rsidP="00D00A34">
      <w:pPr>
        <w:shd w:val="clear" w:color="auto" w:fill="FFFFFF"/>
        <w:spacing w:after="125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5"/>
          <w:szCs w:val="65"/>
        </w:rPr>
      </w:pPr>
      <w:r w:rsidRPr="00D00A34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65"/>
        </w:rPr>
        <w:t>Консультаци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65"/>
        </w:rPr>
        <w:t>я для родителей</w:t>
      </w:r>
    </w:p>
    <w:p w:rsidR="00953B1D" w:rsidRPr="00D00A34" w:rsidRDefault="00D00A34" w:rsidP="00953B1D">
      <w:pPr>
        <w:shd w:val="clear" w:color="auto" w:fill="FFFFFF"/>
        <w:spacing w:after="125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180"/>
          <w:szCs w:val="65"/>
        </w:rPr>
      </w:pPr>
      <w:r w:rsidRPr="00D00A34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65"/>
        </w:rPr>
        <w:t>Что такое к</w:t>
      </w:r>
      <w:r w:rsidR="00953B1D" w:rsidRPr="00D00A34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56"/>
          <w:szCs w:val="65"/>
        </w:rPr>
        <w:t>артавость - причины, виды и методы избавления</w:t>
      </w:r>
      <w:bookmarkStart w:id="0" w:name="_GoBack"/>
      <w:bookmarkEnd w:id="0"/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Звук [Р] считается одним из самых сложных и появляется в речи ребенка к </w:t>
      </w:r>
      <w:r w:rsidR="00782DBD">
        <w:rPr>
          <w:rFonts w:ascii="Times New Roman" w:eastAsia="Times New Roman" w:hAnsi="Times New Roman" w:cs="Times New Roman"/>
          <w:color w:val="000000"/>
          <w:sz w:val="25"/>
          <w:szCs w:val="25"/>
        </w:rPr>
        <w:t>6-7</w:t>
      </w: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годам. К сожалению, часто встречаются проблемы с его произношением, причем они сохраняются вплоть до взрослой жизни, если не была оказана соответствующая помощь логопеда.</w:t>
      </w:r>
    </w:p>
    <w:p w:rsidR="00953B1D" w:rsidRPr="00953B1D" w:rsidRDefault="00953B1D" w:rsidP="00953B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Картавость – это неправ</w:t>
      </w: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181033</wp:posOffset>
            </wp:positionV>
            <wp:extent cx="5939188" cy="4441371"/>
            <wp:effectExtent l="19050" t="0" r="4412" b="0"/>
            <wp:wrapTight wrapText="bothSides">
              <wp:wrapPolygon edited="0">
                <wp:start x="-69" y="0"/>
                <wp:lineTo x="-69" y="21494"/>
                <wp:lineTo x="21616" y="21494"/>
                <wp:lineTo x="21616" y="0"/>
                <wp:lineTo x="-69" y="0"/>
              </wp:wrapPolygon>
            </wp:wrapTight>
            <wp:docPr id="6" name="Рисунок 2" descr="https://fs-thb02.getcourse.ru/fileservice/file/thumbnail/h/5f0db606f2ab3673b04d19c4eae590a8.png/s/f1200x/a/27502/sc/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-thb02.getcourse.ru/fileservice/file/thumbnail/h/5f0db606f2ab3673b04d19c4eae590a8.png/s/f1200x/a/27502/sc/23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88" cy="444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ильное произношение твердого и мягкого звука [Р], которое не соответствует фонетическим нормам русского языка. Этот термин можно назвать повсеместно использующимся, но у этого дефекта есть и научное название – ротацизм.</w:t>
      </w: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0"/>
          <w:szCs w:val="30"/>
        </w:rPr>
      </w:pPr>
      <w:r w:rsidRPr="00953B1D">
        <w:rPr>
          <w:rFonts w:ascii="inherit" w:eastAsia="Times New Roman" w:hAnsi="inherit" w:cs="Times New Roman"/>
          <w:color w:val="000000"/>
          <w:sz w:val="30"/>
          <w:szCs w:val="30"/>
        </w:rPr>
        <w:t>Нормальное произношение звука [Р]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При произношении звука [Р], рот раскрыт, зубы сомкнуты. Язык широкий в форме «ложечки». При произношении он поднимается к бугоркам за верхними зубами, при этом боковые края прижаты к верхним коренным зубам.</w:t>
      </w:r>
    </w:p>
    <w:p w:rsidR="00953B1D" w:rsidRPr="00953B1D" w:rsidRDefault="00953B1D" w:rsidP="00953B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Под напором выдыхаемой струи воздуха кончик языка дрожит. Если мышцы артикуляционного аппарата плохо развиты, либо ребенок не может с достаточно силой выдыхать струю воздуха (либо есть совокупность этих проблем), то у ребенка развивается картавость.</w:t>
      </w:r>
    </w:p>
    <w:p w:rsidR="00953B1D" w:rsidRPr="00953B1D" w:rsidRDefault="00953B1D" w:rsidP="00953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0"/>
          <w:szCs w:val="30"/>
        </w:rPr>
      </w:pPr>
      <w:r w:rsidRPr="00953B1D">
        <w:rPr>
          <w:rFonts w:ascii="inherit" w:eastAsia="Times New Roman" w:hAnsi="inherit" w:cs="Times New Roman"/>
          <w:color w:val="000000"/>
          <w:sz w:val="30"/>
          <w:szCs w:val="30"/>
        </w:rPr>
        <w:t>Основные виды ротацизма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Картавость может по-разному проявляться, в связи, с чем можно выделить несколько основных групп этого дефекта:</w:t>
      </w:r>
    </w:p>
    <w:p w:rsidR="00953B1D" w:rsidRPr="00953B1D" w:rsidRDefault="00953B1D" w:rsidP="00953B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-374015</wp:posOffset>
            </wp:positionH>
            <wp:positionV relativeFrom="margin">
              <wp:posOffset>989330</wp:posOffset>
            </wp:positionV>
            <wp:extent cx="6312535" cy="3609975"/>
            <wp:effectExtent l="19050" t="0" r="0" b="0"/>
            <wp:wrapTight wrapText="bothSides">
              <wp:wrapPolygon edited="0">
                <wp:start x="-65" y="0"/>
                <wp:lineTo x="-65" y="21543"/>
                <wp:lineTo x="21576" y="21543"/>
                <wp:lineTo x="21576" y="0"/>
                <wp:lineTo x="-65" y="0"/>
              </wp:wrapPolygon>
            </wp:wrapTight>
            <wp:docPr id="1" name="Рисунок 1" descr="https://fs-thb01.getcourse.ru/fileservice/file/thumbnail/h/7179510458351255d92c86bde67a5cd7.png/s/f1200x/a/27502/sc/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-thb01.getcourse.ru/fileservice/file/thumbnail/h/7179510458351255d92c86bde67a5cd7.png/s/f1200x/a/27502/sc/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253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Звуки [Р] и [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Рь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] отсутствуют в речи. Ребенок произносит «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учка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» вместо «ручка», «</w:t>
      </w:r>
      <w:proofErr w:type="spellStart"/>
      <w:proofErr w:type="gram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коова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»  вместо</w:t>
      </w:r>
      <w:proofErr w:type="gram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  «корова»  и т.д.</w:t>
      </w:r>
    </w:p>
    <w:p w:rsidR="00953B1D" w:rsidRPr="00953B1D" w:rsidRDefault="00953B1D" w:rsidP="00953B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Происходит замена звуков [Р] и [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Рь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] на другие (чаще всего это Л и </w:t>
      </w:r>
      <w:proofErr w:type="gram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Ль</w:t>
      </w:r>
      <w:proofErr w:type="gram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В, Г, Д). Примеры: дорога –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довога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, рак – лак и т.д.</w:t>
      </w:r>
    </w:p>
    <w:p w:rsidR="00953B1D" w:rsidRPr="00953B1D" w:rsidRDefault="00953B1D" w:rsidP="00953B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Звуки произносятся с </w:t>
      </w:r>
      <w:proofErr w:type="spellStart"/>
      <w:proofErr w:type="gram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искажением.м</w:t>
      </w:r>
      <w:proofErr w:type="spellEnd"/>
      <w:proofErr w:type="gramEnd"/>
    </w:p>
    <w:p w:rsidR="00953B1D" w:rsidRPr="00953B1D" w:rsidRDefault="00953B1D" w:rsidP="00953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При этом возможны различные варианты искажения данных звуков. Чаще всего выделяют следующие виды ротацизма: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Увулярный. При звукопроизношении дрожит увулярный отросток. Такой дефект принято называть «французским Р», потому что появляется иностранный акцент и небольшой рокот.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Велярный. В этом случае вибрирует мягкое нёбо, вследствие чего возникает грубый рокот. Этот вид называется обычной жесткой картавостью.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Боковой. Характеризуется вибрацией боковых краев языка. В итоге слышится нечто похожее на «РЛЬ».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Одноударный. Язык находится в правильном положении, но вибрация отсутствует. Издается звук, который по звучанию близок к английскому D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Щечный. Воздушная струя проходит между щеками и краями языка, в результате чего возникают колебания одной или двух щек.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Двугубный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(кучерский). Язык находится в неподвижном состоянии, губы вибрируют. Слышится как «тпру».</w:t>
      </w:r>
    </w:p>
    <w:p w:rsidR="00953B1D" w:rsidRPr="00953B1D" w:rsidRDefault="00953B1D" w:rsidP="00953B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Носовой. Воздушная струя выходит через нос, при этом кончик языка не задействован в артикуляции. Звук произносится с носовым оттенком.</w:t>
      </w: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38"/>
          <w:szCs w:val="38"/>
        </w:rPr>
      </w:pPr>
      <w:r w:rsidRPr="00953B1D">
        <w:rPr>
          <w:rFonts w:ascii="inherit" w:eastAsia="Times New Roman" w:hAnsi="inherit" w:cs="Times New Roman"/>
          <w:color w:val="000000"/>
          <w:sz w:val="38"/>
          <w:szCs w:val="38"/>
        </w:rPr>
        <w:t>Причины картавости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Картавость может возникать из-за различных причин:</w:t>
      </w:r>
    </w:p>
    <w:p w:rsidR="00953B1D" w:rsidRPr="00953B1D" w:rsidRDefault="00953B1D" w:rsidP="00953B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Аномальное развитие языка. Если у ребенка короткая подъязычная связка, то она будет мешать полноценному подъему кончика языка, не позволяя ему занять правильное положение за верхними резцами.</w:t>
      </w:r>
    </w:p>
    <w:p w:rsidR="00953B1D" w:rsidRPr="00953B1D" w:rsidRDefault="00953B1D" w:rsidP="00953B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Плохо развитые артикуляционные мышцы. Слабые движения мышц языка приводит к приблизительной артикуляции звуков, при этом происходит неправильное их звучание.</w:t>
      </w:r>
    </w:p>
    <w:p w:rsidR="00953B1D" w:rsidRPr="00953B1D" w:rsidRDefault="00953B1D" w:rsidP="00953B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Аномалии зубочелюстной системы. У детей с открытым боковым прикусом происходит утечка воздуха через щель между коренными зубами, что способствует боковому произношению. Носовой оттенок при произношении Р часто обусловлен нёбными расщелинами.</w:t>
      </w:r>
    </w:p>
    <w:p w:rsidR="00953B1D" w:rsidRPr="00953B1D" w:rsidRDefault="00953B1D" w:rsidP="00953B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Нарушение фонематического слуха. Ребенок просто не в состоянии отличать правильное звукопроизношение от неправильного. В большинстве случаев приводит не к искаженному произношению, а к замене звука на другие.</w:t>
      </w:r>
    </w:p>
    <w:p w:rsidR="00953B1D" w:rsidRPr="00953B1D" w:rsidRDefault="00953B1D" w:rsidP="00953B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Подражание. Если кто-то из членов семьи картавит, то ребенок может воспринимать данное дефектное произношение как норму. Определенные проблемы с произношением Р могут возникнуть, если ребенок владеет другим иностранным языком, в котором есть свои фонетические особенности произношения.</w:t>
      </w:r>
    </w:p>
    <w:p w:rsidR="00953B1D" w:rsidRPr="00953B1D" w:rsidRDefault="00953B1D" w:rsidP="00953B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Наследственный фактор (выдвинутая вперед нижняя челюсть, редкие зубы и т.д.).</w:t>
      </w:r>
    </w:p>
    <w:p w:rsidR="00953B1D" w:rsidRPr="00953B1D" w:rsidRDefault="00953B1D" w:rsidP="00953B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Ротацизм возникает при простой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дислалии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когда наблюдается неверное произношение одного звука. Часто ротацизм входит в состав сложной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дислалии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т.е. при полиморфном нарушении звукопроизношения.  Ротацизм также может  быть  одновременно с тяжелыми дефектами речи: дизартрией, алалией,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ринолалией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953B1D" w:rsidRPr="00953B1D" w:rsidRDefault="00953B1D" w:rsidP="00953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inline distT="0" distB="0" distL="0" distR="0">
            <wp:extent cx="6044541" cy="3993524"/>
            <wp:effectExtent l="19050" t="0" r="0" b="0"/>
            <wp:docPr id="3" name="Рисунок 3" descr="https://fs-thb01.getcourse.ru/fileservice/file/thumbnail/h/7cea7f52dec61f5096b979b9398042cf.png/s/f1200x/a/27502/sc/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-thb01.getcourse.ru/fileservice/file/thumbnail/h/7cea7f52dec61f5096b979b9398042cf.png/s/f1200x/a/27502/sc/21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26" cy="3994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0"/>
          <w:szCs w:val="30"/>
        </w:rPr>
      </w:pPr>
      <w:r w:rsidRPr="00953B1D">
        <w:rPr>
          <w:rFonts w:ascii="inherit" w:eastAsia="Times New Roman" w:hAnsi="inherit" w:cs="Times New Roman"/>
          <w:color w:val="000000"/>
          <w:sz w:val="30"/>
          <w:szCs w:val="30"/>
        </w:rPr>
        <w:t>Какие методы диагностики существуют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Картавость диагностируется в ходе оценки речевого статуса ребенка. Специалист собирает анамнез, после чего проводятся следующие исследования:</w:t>
      </w:r>
    </w:p>
    <w:p w:rsidR="00953B1D" w:rsidRPr="00953B1D" w:rsidRDefault="00953B1D" w:rsidP="00953B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Обследование артикуляционных органов. Специалист оценивает состояние зубов, губ, языка, мягкого и твердого нёба. Наличие серьезных отклонений, вроде нёбных расщелин и короткой уздечки, прямо указывает на причину картавости у ребенка.</w:t>
      </w:r>
    </w:p>
    <w:p w:rsidR="00953B1D" w:rsidRPr="00953B1D" w:rsidRDefault="00953B1D" w:rsidP="00953B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Оценка подвижности органов артикуляционного аппарата. С помощью упражнений определяется темп, объем, точность движений, а также способность выдерживать определенную артикуляционную позу.</w:t>
      </w:r>
    </w:p>
    <w:p w:rsidR="00953B1D" w:rsidRPr="00953B1D" w:rsidRDefault="00953B1D" w:rsidP="00953B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Исследование фонематического слуха. Исследуется дифференциация звуков (изолированно, в слогах, словах).</w:t>
      </w:r>
    </w:p>
    <w:p w:rsidR="00953B1D" w:rsidRPr="00953B1D" w:rsidRDefault="00953B1D" w:rsidP="00953B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некоторых случаях также может понадобиться дополнительное обследование у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ортодонта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, либо неврологическая диагностика.</w:t>
      </w: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1"/>
        <w:rPr>
          <w:rFonts w:ascii="inherit" w:eastAsia="Times New Roman" w:hAnsi="inherit" w:cs="Times New Roman"/>
          <w:color w:val="000000"/>
          <w:sz w:val="38"/>
          <w:szCs w:val="38"/>
        </w:rPr>
      </w:pPr>
      <w:r w:rsidRPr="00953B1D">
        <w:rPr>
          <w:rFonts w:ascii="inherit" w:eastAsia="Times New Roman" w:hAnsi="inherit" w:cs="Times New Roman"/>
          <w:color w:val="000000"/>
          <w:sz w:val="38"/>
          <w:szCs w:val="38"/>
        </w:rPr>
        <w:t>Можно ли и как избавиться от картавости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Родителям важно следить за тем, как именно разговаривает их ребенок. Звук Р считается одним из самых сложных при постановке, поэтому если он не выговаривается до 4,5 лет, то это можно считать физиологической нормой.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Но здесь есть одно очень важное уточнение: если у ребенка есть и другие проблемы со звукопроизношением, либо [Р] он произносит картаво, то велика вероятность того, что у него останется дефектное произношение, если не обратиться за логопедической помощью. Если ребенок уже картавит, то начинать занятия надо в возрасте 4,5-5 лет – это наиболее благоприятный период, потому что психика детей пластична, и они могут избавиться от своих проблем к началу учебного периода.</w:t>
      </w:r>
    </w:p>
    <w:p w:rsidR="00953B1D" w:rsidRPr="00953B1D" w:rsidRDefault="00953B1D" w:rsidP="00953B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Чтобы избавиться от картавости, необходима комплексная работа логопеда. Проводится артикуляционная гимнастика, основной задачей которой является выработка верхнего подъема языка, активизация кончика языка, вызов вибрации языка, а также растяжение подъязычной связки.</w:t>
      </w:r>
    </w:p>
    <w:p w:rsidR="00953B1D" w:rsidRPr="00953B1D" w:rsidRDefault="00953B1D" w:rsidP="00953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268951</wp:posOffset>
            </wp:positionH>
            <wp:positionV relativeFrom="paragraph">
              <wp:posOffset>973</wp:posOffset>
            </wp:positionV>
            <wp:extent cx="5406704" cy="4429496"/>
            <wp:effectExtent l="19050" t="0" r="3496" b="0"/>
            <wp:wrapTight wrapText="bothSides">
              <wp:wrapPolygon edited="0">
                <wp:start x="-76" y="0"/>
                <wp:lineTo x="-76" y="21552"/>
                <wp:lineTo x="21614" y="21552"/>
                <wp:lineTo x="21614" y="0"/>
                <wp:lineTo x="-76" y="0"/>
              </wp:wrapPolygon>
            </wp:wrapTight>
            <wp:docPr id="4" name="Рисунок 4" descr="https://fs-thb02.getcourse.ru/fileservice/file/thumbnail/h/d48d8cb24679084595b55c5e9df0f76c.png/s/f1200x/a/27502/sc/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-thb02.getcourse.ru/fileservice/file/thumbnail/h/d48d8cb24679084595b55c5e9df0f76c.png/s/f1200x/a/27502/sc/17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6704" cy="442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Для этого проводятся следующие упражнения: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«Маляр». Улыбаемся, открываем рот и поглаживаем кончиком широкого языка твердое нёбо (делая движения языком от горла к зубам). Нижняя челюсть и губы должны быть неподвижны. Количество повторений – 10-15 раз.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«Вкусное варенье». Рот слегка приоткрыт. Широким передним краем языка облизываем верхнюю губу, делая движение языком сверху-вниз, но не из стороны в сторону. Нижняя челюсть должна быть неподвижной. Язык широкий, боковые края касаются уголков рта.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«Качели». Улыбаемся, показываем зубы, рот приоткрыт. Широкий язык нужно положить на нижние зубы (с внутренней стороны). В таком положении нужно удерживать его от 1 до 5 (под счет). Далее широкий язык поднимается за верхние зубы и удерживается в таком положении так же под счет (до 5). Положения меняются до 6 раз. Губы и нижняя челюсть должны быть неподвижны. 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«Индюк». Рот приоткрыт, язык нужно положить на верхнюю губу и делать движения широким передним краем языка по верхней губе вперед и назад (язык не нужно отрывать от губы). Постепенно ускоряем темп, добавляя голос, пока не получится что-то похожее на «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бл-бл-бл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».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«Чистим зубы». Рот приоткрыт, улыбаемся, показываем зубы. Кончиком языка чистим нижние зубы с внутренней стороны, делая движения языком из стороны в сторону. Далее движения делаем снизу-вверх. Аналогичные действия делаем с верхними зубами с внутренней и внешней стороны.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«Утюжок». Рот приоткрыт. Широким кончиком языка поглаживаем альвеолы, которые находятся за верхними зубами (назад – вперед). Количество повторений – 15-20 раз.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«Комарик». Рот широко открыт, улыбаемся. Поднимаем язык вверх и упираемся им в альвеолы за верхними зубами. Нужно протяжно произносить «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дззз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» в течение 15 секунд.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«Грибок». Рот приоткрыт, улыбаемся, показываем зубы. Широкий язык нужно прижать всей плоскостью к твердому нёбу, широко открыть рот.</w:t>
      </w:r>
    </w:p>
    <w:p w:rsidR="00953B1D" w:rsidRPr="00953B1D" w:rsidRDefault="00953B1D" w:rsidP="00953B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«Лошадка». Улыбаемся, показываем зубы, рот приоткрыт. Щелкаем языком так, как цокает лошадь. Нижняя челюсть не должна двигаться.</w:t>
      </w:r>
    </w:p>
    <w:p w:rsidR="00953B1D" w:rsidRPr="00953B1D" w:rsidRDefault="00953B1D" w:rsidP="00953B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noProof/>
          <w:color w:val="000000"/>
          <w:sz w:val="25"/>
          <w:szCs w:val="25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19570</wp:posOffset>
            </wp:positionH>
            <wp:positionV relativeFrom="paragraph">
              <wp:posOffset>4305</wp:posOffset>
            </wp:positionV>
            <wp:extent cx="6251121" cy="4025735"/>
            <wp:effectExtent l="19050" t="0" r="0" b="0"/>
            <wp:wrapTight wrapText="bothSides">
              <wp:wrapPolygon edited="0">
                <wp:start x="-66" y="0"/>
                <wp:lineTo x="-66" y="21465"/>
                <wp:lineTo x="21591" y="21465"/>
                <wp:lineTo x="21591" y="0"/>
                <wp:lineTo x="-66" y="0"/>
              </wp:wrapPolygon>
            </wp:wrapTight>
            <wp:docPr id="5" name="Рисунок 5" descr="https://fs-thb01.getcourse.ru/fileservice/file/thumbnail/h/0584a644948a458954ebe9df7b4f8e50.png/s/f1200x/a/27502/sc/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-thb01.getcourse.ru/fileservice/file/thumbnail/h/0584a644948a458954ebe9df7b4f8e50.png/s/f1200x/a/27502/sc/1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121" cy="402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0"/>
          <w:szCs w:val="30"/>
        </w:rPr>
      </w:pPr>
      <w:r w:rsidRPr="00953B1D">
        <w:rPr>
          <w:rFonts w:ascii="inherit" w:eastAsia="Times New Roman" w:hAnsi="inherit" w:cs="Times New Roman"/>
          <w:color w:val="000000"/>
          <w:sz w:val="30"/>
          <w:szCs w:val="30"/>
        </w:rPr>
        <w:t>Постановка звука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После артикуляционной гимнастики и дыхательных упражнений, можно переходить к постановке звука. Это один из методов комплексной работы, который позволяет убрать картавость у ребенка.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Постановка возможна следующими способами:</w:t>
      </w:r>
    </w:p>
    <w:p w:rsidR="00953B1D" w:rsidRPr="00953B1D" w:rsidRDefault="00953B1D" w:rsidP="00953B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Механическим способом. Вибрация кончика языка вызывается при помощи логопедического зонда (либо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зондозаменителя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).</w:t>
      </w:r>
    </w:p>
    <w:p w:rsidR="00953B1D" w:rsidRPr="00953B1D" w:rsidRDefault="00953B1D" w:rsidP="00953B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По подражанию. Логопед изображает рев мотора, рычание тигра и т.д.</w:t>
      </w:r>
    </w:p>
    <w:p w:rsidR="00953B1D" w:rsidRPr="00953B1D" w:rsidRDefault="00953B1D" w:rsidP="00953B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036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От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верхнеязычного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[З], опорных звуков [Д] и [Ж].</w:t>
      </w:r>
    </w:p>
    <w:p w:rsidR="00953B1D" w:rsidRPr="00953B1D" w:rsidRDefault="00953B1D" w:rsidP="00953B1D">
      <w:pPr>
        <w:shd w:val="clear" w:color="auto" w:fill="FFFFFF"/>
        <w:spacing w:before="250" w:line="240" w:lineRule="auto"/>
        <w:jc w:val="center"/>
        <w:outlineLvl w:val="2"/>
        <w:rPr>
          <w:rFonts w:ascii="inherit" w:eastAsia="Times New Roman" w:hAnsi="inherit" w:cs="Times New Roman"/>
          <w:color w:val="000000"/>
          <w:sz w:val="30"/>
          <w:szCs w:val="30"/>
        </w:rPr>
      </w:pPr>
      <w:r w:rsidRPr="00953B1D">
        <w:rPr>
          <w:rFonts w:ascii="inherit" w:eastAsia="Times New Roman" w:hAnsi="inherit" w:cs="Times New Roman"/>
          <w:color w:val="000000"/>
          <w:sz w:val="30"/>
          <w:szCs w:val="30"/>
        </w:rPr>
        <w:t>Автоматизация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Автоматизация звука проводится постепенно, начиная от простого к сложному. Сначала проводится закрепление в слогах (прямых, обратных, со стечением согласных). Затем происходит отработка в словосочетаниях, предложениях и в </w:t>
      </w:r>
      <w:proofErr w:type="spellStart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чистоговорках</w:t>
      </w:r>
      <w:proofErr w:type="spellEnd"/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Обязательно используются скороговорки со звуком Р: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 xml:space="preserve">«Рос в реке </w:t>
      </w:r>
      <w:proofErr w:type="spellStart"/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ершонок</w:t>
      </w:r>
      <w:proofErr w:type="spellEnd"/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,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Рос, рос, стал ершом,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А не вырос»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«</w:t>
      </w:r>
      <w:proofErr w:type="spellStart"/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Грачиха</w:t>
      </w:r>
      <w:proofErr w:type="spellEnd"/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 xml:space="preserve"> говорит грачу: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«Слетай с грачатами к врачу,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Прививки делать им пора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Для укрепления пера!»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«Жили-были раки, раки-забияки.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i/>
          <w:iCs/>
          <w:color w:val="000000"/>
          <w:sz w:val="25"/>
        </w:rPr>
        <w:t>Жили раки шумно, затевали драки»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b/>
          <w:bCs/>
          <w:color w:val="000000"/>
          <w:sz w:val="25"/>
        </w:rPr>
        <w:t>Заключение</w:t>
      </w:r>
    </w:p>
    <w:p w:rsidR="00953B1D" w:rsidRPr="00953B1D" w:rsidRDefault="00953B1D" w:rsidP="00953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Исправление картавости может занимать разный промежуток времени, в зависимости от причины нарушения, функциональных возможностей самого ребенка, а также других причин. Если нет нарушения тонуса мышц, то исправить дефект можно за 10-30 занятий.</w:t>
      </w:r>
    </w:p>
    <w:p w:rsidR="00953B1D" w:rsidRPr="00953B1D" w:rsidRDefault="00953B1D" w:rsidP="00953B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953B1D">
        <w:rPr>
          <w:rFonts w:ascii="Times New Roman" w:eastAsia="Times New Roman" w:hAnsi="Times New Roman" w:cs="Times New Roman"/>
          <w:color w:val="000000"/>
          <w:sz w:val="25"/>
          <w:szCs w:val="25"/>
        </w:rPr>
        <w:t>Все зависит от регулярности проведения занятий, а также заинтересованности родителей в исправлении ротацизма у своего ребенка. От того, насколько вовремя они обратятся за помощью логопеда, зависит эффективность проводимой коррекции.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</w:p>
    <w:p w:rsidR="00786C3B" w:rsidRDefault="00786C3B"/>
    <w:sectPr w:rsidR="00786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3CBA"/>
    <w:multiLevelType w:val="multilevel"/>
    <w:tmpl w:val="E126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ED561F"/>
    <w:multiLevelType w:val="multilevel"/>
    <w:tmpl w:val="642EB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C57C3"/>
    <w:multiLevelType w:val="multilevel"/>
    <w:tmpl w:val="E52EB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D24E7B"/>
    <w:multiLevelType w:val="multilevel"/>
    <w:tmpl w:val="31329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60398"/>
    <w:multiLevelType w:val="multilevel"/>
    <w:tmpl w:val="0DC22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7F775A"/>
    <w:multiLevelType w:val="multilevel"/>
    <w:tmpl w:val="1F48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53B1D"/>
    <w:rsid w:val="00782DBD"/>
    <w:rsid w:val="00786C3B"/>
    <w:rsid w:val="00953B1D"/>
    <w:rsid w:val="00D0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46FC6"/>
  <w15:docId w15:val="{524DBAF2-0FBF-494F-8CBB-7F26201F0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3B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53B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53B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B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53B1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53B1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gc-tags">
    <w:name w:val="gc-tags"/>
    <w:basedOn w:val="a0"/>
    <w:rsid w:val="00953B1D"/>
  </w:style>
  <w:style w:type="character" w:styleId="a3">
    <w:name w:val="Hyperlink"/>
    <w:basedOn w:val="a0"/>
    <w:uiPriority w:val="99"/>
    <w:semiHidden/>
    <w:unhideWhenUsed/>
    <w:rsid w:val="00953B1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53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953B1D"/>
    <w:rPr>
      <w:i/>
      <w:iCs/>
    </w:rPr>
  </w:style>
  <w:style w:type="character" w:styleId="a6">
    <w:name w:val="Strong"/>
    <w:basedOn w:val="a0"/>
    <w:uiPriority w:val="22"/>
    <w:qFormat/>
    <w:rsid w:val="00953B1D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953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3B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8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06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3767">
                      <w:marLeft w:val="250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2071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14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612671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0744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8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056464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793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2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75307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134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51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7817876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384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3857423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54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1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5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57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15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03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022193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59170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09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333126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9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1607755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6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3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1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1713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91272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75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918061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3670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08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7200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135949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70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71946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70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42933588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099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60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2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1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756802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86660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053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751755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40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4619592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531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9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7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2179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728943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681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10031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944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267312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16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0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2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74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3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5535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3791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300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736610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457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3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7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52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0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167366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744186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95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539829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17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8610163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587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65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64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7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762708">
                          <w:marLeft w:val="-188"/>
                          <w:marRight w:val="-18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795410">
                              <w:marLeft w:val="250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76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304970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925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55716818">
                                      <w:marLeft w:val="0"/>
                                      <w:marRight w:val="0"/>
                                      <w:marTop w:val="0"/>
                                      <w:marBottom w:val="31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12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1385</Words>
  <Characters>7898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2021-10-22T03:50:00Z</dcterms:created>
  <dcterms:modified xsi:type="dcterms:W3CDTF">2021-10-24T13:44:00Z</dcterms:modified>
</cp:coreProperties>
</file>