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CC" w:rsidRPr="00076CCC" w:rsidRDefault="00EF4ECC" w:rsidP="00EF4E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 w:rsidRPr="00076CCC">
        <w:rPr>
          <w:b/>
          <w:sz w:val="44"/>
          <w:szCs w:val="44"/>
        </w:rPr>
        <w:t>Диагностика пе</w:t>
      </w:r>
      <w:r>
        <w:rPr>
          <w:b/>
          <w:sz w:val="44"/>
          <w:szCs w:val="44"/>
        </w:rPr>
        <w:t xml:space="preserve">дагогического процесса старшей </w:t>
      </w:r>
    </w:p>
    <w:p w:rsidR="00EF4ECC" w:rsidRPr="00076CCC" w:rsidRDefault="00EF4ECC" w:rsidP="00EF4E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gramStart"/>
      <w:r w:rsidRPr="00076CCC">
        <w:rPr>
          <w:b/>
          <w:sz w:val="44"/>
          <w:szCs w:val="44"/>
        </w:rPr>
        <w:t xml:space="preserve">группе </w:t>
      </w:r>
      <w:r>
        <w:rPr>
          <w:b/>
          <w:sz w:val="44"/>
          <w:szCs w:val="44"/>
        </w:rPr>
        <w:t xml:space="preserve"> №</w:t>
      </w:r>
      <w:proofErr w:type="gramEnd"/>
      <w:r>
        <w:rPr>
          <w:b/>
          <w:sz w:val="44"/>
          <w:szCs w:val="44"/>
        </w:rPr>
        <w:t>8</w:t>
      </w:r>
    </w:p>
    <w:p w:rsidR="00EF4ECC" w:rsidRPr="00076CCC" w:rsidRDefault="00EF4ECC" w:rsidP="00EF4EC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b/>
          <w:sz w:val="44"/>
          <w:szCs w:val="44"/>
        </w:rPr>
      </w:pPr>
      <w:r w:rsidRPr="00076CCC">
        <w:rPr>
          <w:b/>
          <w:sz w:val="44"/>
          <w:szCs w:val="44"/>
        </w:rPr>
        <w:t>на 2022 - 2023 учебный год</w:t>
      </w:r>
    </w:p>
    <w:p w:rsidR="00EF4ECC" w:rsidRPr="00076CCC" w:rsidRDefault="00EF4ECC" w:rsidP="00EF4ECC">
      <w:pPr>
        <w:pStyle w:val="a3"/>
        <w:rPr>
          <w:rFonts w:ascii="Times New Roman" w:hAnsi="Times New Roman"/>
          <w:b/>
          <w:kern w:val="36"/>
          <w:sz w:val="44"/>
          <w:szCs w:val="44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jc w:val="right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Семирухина</w:t>
      </w:r>
      <w:proofErr w:type="spellEnd"/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А.С.</w:t>
      </w: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Default="00EF4ECC" w:rsidP="00EF4ECC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F4ECC" w:rsidRPr="00EF4ECC" w:rsidRDefault="00EF4ECC" w:rsidP="00EF4ECC">
      <w:pPr>
        <w:pStyle w:val="a3"/>
        <w:rPr>
          <w:rFonts w:ascii="Arial Rounded MT Bold" w:hAnsi="Arial Rounded MT Bold"/>
          <w:b/>
          <w:kern w:val="36"/>
          <w:sz w:val="24"/>
          <w:szCs w:val="24"/>
          <w:lang w:eastAsia="ru-RU"/>
        </w:rPr>
      </w:pP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Аналитический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отчет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о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работе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воспитателя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в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proofErr w:type="gramStart"/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старшей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группе</w:t>
      </w:r>
      <w:proofErr w:type="gramEnd"/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за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учебный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год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 xml:space="preserve"> 2022-2023</w:t>
      </w:r>
      <w:r w:rsidRPr="00EF4ECC">
        <w:rPr>
          <w:rFonts w:ascii="Calibri" w:hAnsi="Calibri" w:cs="Calibri"/>
          <w:b/>
          <w:kern w:val="36"/>
          <w:sz w:val="24"/>
          <w:szCs w:val="24"/>
          <w:lang w:eastAsia="ru-RU"/>
        </w:rPr>
        <w:t>гг</w:t>
      </w:r>
      <w:r w:rsidRPr="00EF4ECC">
        <w:rPr>
          <w:rFonts w:ascii="Arial Rounded MT Bold" w:hAnsi="Arial Rounded MT Bold"/>
          <w:b/>
          <w:kern w:val="36"/>
          <w:sz w:val="24"/>
          <w:szCs w:val="24"/>
          <w:lang w:eastAsia="ru-RU"/>
        </w:rPr>
        <w:t>.</w:t>
      </w:r>
    </w:p>
    <w:p w:rsidR="00EF4ECC" w:rsidRPr="00EF4ECC" w:rsidRDefault="00EF4ECC" w:rsidP="00EF4ECC">
      <w:pPr>
        <w:pStyle w:val="a3"/>
        <w:rPr>
          <w:rFonts w:ascii="Arial Rounded MT Bold" w:hAnsi="Arial Rounded MT Bold"/>
          <w:color w:val="000000"/>
          <w:sz w:val="24"/>
          <w:szCs w:val="24"/>
        </w:rPr>
      </w:pPr>
    </w:p>
    <w:p w:rsidR="00EF4ECC" w:rsidRPr="00EF4ECC" w:rsidRDefault="00EF4ECC" w:rsidP="00EF4ECC">
      <w:pPr>
        <w:pStyle w:val="a3"/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Воспитатель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: </w:t>
      </w:r>
      <w:proofErr w:type="spellStart"/>
      <w:r w:rsidRPr="00EF4ECC">
        <w:rPr>
          <w:rFonts w:ascii="Calibri" w:hAnsi="Calibri" w:cs="Calibri"/>
          <w:color w:val="000000"/>
          <w:sz w:val="24"/>
          <w:szCs w:val="24"/>
        </w:rPr>
        <w:t>Семирухина</w:t>
      </w:r>
      <w:proofErr w:type="spellEnd"/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.</w:t>
      </w:r>
      <w:r w:rsidRPr="00EF4ECC">
        <w:rPr>
          <w:rFonts w:ascii="Calibri" w:hAnsi="Calibri" w:cs="Calibri"/>
          <w:color w:val="000000"/>
          <w:sz w:val="24"/>
          <w:szCs w:val="24"/>
        </w:rPr>
        <w:t>С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.</w:t>
      </w:r>
    </w:p>
    <w:p w:rsidR="00EF4ECC" w:rsidRPr="00EF4ECC" w:rsidRDefault="00EF4ECC" w:rsidP="00EF4ECC">
      <w:pPr>
        <w:pStyle w:val="a3"/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Группа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Arial" w:hAnsi="Arial" w:cs="Arial"/>
          <w:color w:val="000000"/>
          <w:sz w:val="24"/>
          <w:szCs w:val="24"/>
        </w:rPr>
        <w:t>№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8 </w:t>
      </w:r>
      <w:proofErr w:type="gramStart"/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« </w:t>
      </w:r>
      <w:r w:rsidRPr="00EF4ECC">
        <w:rPr>
          <w:rFonts w:ascii="Calibri" w:hAnsi="Calibri" w:cs="Calibri"/>
          <w:color w:val="000000"/>
          <w:sz w:val="24"/>
          <w:szCs w:val="24"/>
        </w:rPr>
        <w:t>Капельки</w:t>
      </w:r>
      <w:proofErr w:type="gramEnd"/>
      <w:r w:rsidRPr="00EF4ECC">
        <w:rPr>
          <w:rFonts w:ascii="Arial Rounded MT Bold" w:hAnsi="Arial Rounded MT Bold" w:cs="Arial Rounded MT Bold"/>
          <w:color w:val="000000"/>
          <w:sz w:val="24"/>
          <w:szCs w:val="24"/>
        </w:rPr>
        <w:t>»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</w:p>
    <w:p w:rsidR="00EF4ECC" w:rsidRPr="00EF4ECC" w:rsidRDefault="00EF4ECC" w:rsidP="00EF4ECC">
      <w:pPr>
        <w:pStyle w:val="a3"/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Состав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группы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: </w:t>
      </w:r>
    </w:p>
    <w:p w:rsidR="00EF4ECC" w:rsidRPr="00EF4ECC" w:rsidRDefault="00EF4ECC" w:rsidP="00EF4ECC">
      <w:pPr>
        <w:spacing w:after="0" w:line="240" w:lineRule="auto"/>
        <w:ind w:left="-142"/>
        <w:rPr>
          <w:rFonts w:ascii="Arial Rounded MT Bold" w:eastAsia="Calibri" w:hAnsi="Arial Rounded MT Bold" w:cstheme="minorHAnsi"/>
          <w:sz w:val="24"/>
          <w:szCs w:val="24"/>
          <w:lang w:eastAsia="ru-RU"/>
        </w:rPr>
      </w:pPr>
      <w:r w:rsidRPr="00EF4ECC">
        <w:rPr>
          <w:rFonts w:ascii="Calibri" w:eastAsia="Calibri" w:hAnsi="Calibri" w:cs="Calibri"/>
          <w:sz w:val="24"/>
          <w:szCs w:val="24"/>
          <w:lang w:eastAsia="ru-RU"/>
        </w:rPr>
        <w:t>Рабочая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программа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составлена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с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учётом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интеграции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образовательных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областей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содержание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детской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деятельности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распределено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по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месяцам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неделям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представляет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систему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рассчитанную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на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один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учебный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год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>.</w:t>
      </w:r>
    </w:p>
    <w:p w:rsidR="00EF4ECC" w:rsidRPr="00EF4ECC" w:rsidRDefault="00EF4ECC" w:rsidP="00EF4ECC">
      <w:pPr>
        <w:spacing w:after="0" w:line="240" w:lineRule="auto"/>
        <w:ind w:left="-142"/>
        <w:rPr>
          <w:rFonts w:ascii="Arial Rounded MT Bold" w:eastAsia="Calibri" w:hAnsi="Arial Rounded MT Bold" w:cstheme="minorHAnsi"/>
          <w:sz w:val="24"/>
          <w:szCs w:val="24"/>
          <w:lang w:eastAsia="ru-RU"/>
        </w:rPr>
      </w:pPr>
      <w:r w:rsidRPr="00EF4ECC">
        <w:rPr>
          <w:rFonts w:ascii="Calibri" w:eastAsia="Calibri" w:hAnsi="Calibri" w:cs="Calibri"/>
          <w:sz w:val="24"/>
          <w:szCs w:val="24"/>
          <w:lang w:eastAsia="ru-RU"/>
        </w:rPr>
        <w:t>Рабочая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программа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предназначена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для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детей</w:t>
      </w:r>
      <w:r w:rsidRPr="00EF4ECC">
        <w:rPr>
          <w:rFonts w:ascii="Arial Rounded MT Bold" w:eastAsia="Calibri" w:hAnsi="Arial Rounded MT Bold" w:cs="Arial Rounded MT Bold"/>
          <w:sz w:val="24"/>
          <w:szCs w:val="24"/>
          <w:lang w:eastAsia="ru-RU"/>
        </w:rPr>
        <w:t> 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>5-6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лет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(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старшая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группа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)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рассчитана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на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36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недель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что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соответствует</w:t>
      </w:r>
      <w:r w:rsidRPr="00EF4ECC">
        <w:rPr>
          <w:rFonts w:ascii="Arial Rounded MT Bold" w:eastAsia="Calibri" w:hAnsi="Arial Rounded MT Bold" w:cs="Arial Rounded MT Bold"/>
          <w:sz w:val="24"/>
          <w:szCs w:val="24"/>
          <w:lang w:eastAsia="ru-RU"/>
        </w:rPr>
        <w:t> 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комплексно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>-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тематическому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планированию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по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программе</w:t>
      </w:r>
      <w:r w:rsidRPr="00EF4ECC">
        <w:rPr>
          <w:rFonts w:ascii="Arial Rounded MT Bold" w:eastAsia="Calibri" w:hAnsi="Arial Rounded MT Bold" w:cstheme="minorHAnsi"/>
          <w:color w:val="FF0000"/>
          <w:sz w:val="24"/>
          <w:szCs w:val="24"/>
          <w:lang w:eastAsia="ru-RU"/>
        </w:rPr>
        <w:t xml:space="preserve"> 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>«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Детство</w:t>
      </w:r>
      <w:r w:rsidRPr="00EF4ECC">
        <w:rPr>
          <w:rFonts w:ascii="Arial Rounded MT Bold" w:eastAsia="Calibri" w:hAnsi="Arial Rounded MT Bold" w:cs="Arial Rounded MT Bold"/>
          <w:sz w:val="24"/>
          <w:szCs w:val="24"/>
          <w:lang w:eastAsia="ru-RU"/>
        </w:rPr>
        <w:t>»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. 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Рабочая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программа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является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Arial Rounded MT Bold" w:eastAsia="Calibri" w:hAnsi="Arial Rounded MT Bold" w:cs="Arial Rounded MT Bold"/>
          <w:sz w:val="24"/>
          <w:szCs w:val="24"/>
          <w:lang w:eastAsia="ru-RU"/>
        </w:rPr>
        <w:t>«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открытой</w:t>
      </w:r>
      <w:r w:rsidRPr="00EF4ECC">
        <w:rPr>
          <w:rFonts w:ascii="Arial Rounded MT Bold" w:eastAsia="Calibri" w:hAnsi="Arial Rounded MT Bold" w:cs="Arial Rounded MT Bold"/>
          <w:sz w:val="24"/>
          <w:szCs w:val="24"/>
          <w:lang w:eastAsia="ru-RU"/>
        </w:rPr>
        <w:t>»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предусматривает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вариативность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интеграцию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изменения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дополнения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по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мере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профессиональной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  <w:lang w:eastAsia="ru-RU"/>
        </w:rPr>
        <w:t>необходимости</w:t>
      </w:r>
      <w:r w:rsidRPr="00EF4ECC">
        <w:rPr>
          <w:rFonts w:ascii="Arial Rounded MT Bold" w:eastAsia="Calibri" w:hAnsi="Arial Rounded MT Bold" w:cstheme="minorHAnsi"/>
          <w:sz w:val="24"/>
          <w:szCs w:val="24"/>
          <w:lang w:eastAsia="ru-RU"/>
        </w:rPr>
        <w:t>.</w:t>
      </w:r>
    </w:p>
    <w:p w:rsidR="00EF4ECC" w:rsidRPr="00EF4ECC" w:rsidRDefault="00EF4ECC" w:rsidP="00EF4ECC">
      <w:pPr>
        <w:spacing w:after="0" w:line="240" w:lineRule="auto"/>
        <w:ind w:left="-142"/>
        <w:rPr>
          <w:rFonts w:ascii="Arial Rounded MT Bold" w:eastAsia="Calibri" w:hAnsi="Arial Rounded MT Bold" w:cstheme="minorHAnsi"/>
          <w:sz w:val="24"/>
          <w:szCs w:val="24"/>
        </w:rPr>
      </w:pPr>
      <w:r w:rsidRPr="00EF4ECC">
        <w:rPr>
          <w:rFonts w:ascii="Calibri" w:eastAsia="Calibri" w:hAnsi="Calibri" w:cs="Calibri"/>
          <w:sz w:val="24"/>
          <w:szCs w:val="24"/>
        </w:rPr>
        <w:t>Дошкольное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детство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Arial Rounded MT Bold" w:eastAsia="Calibri" w:hAnsi="Arial Rounded MT Bold" w:cs="Arial Rounded MT Bold"/>
          <w:sz w:val="24"/>
          <w:szCs w:val="24"/>
        </w:rPr>
        <w:t>–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время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первоначального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становления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личности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. </w:t>
      </w:r>
      <w:r w:rsidRPr="00EF4ECC">
        <w:rPr>
          <w:rFonts w:ascii="Calibri" w:eastAsia="Calibri" w:hAnsi="Calibri" w:cs="Calibri"/>
          <w:sz w:val="24"/>
          <w:szCs w:val="24"/>
        </w:rPr>
        <w:t>Именно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этот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период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начинается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процесс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социализации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миром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людей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природы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предметным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миром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приобщение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к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культуре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к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общечеловеческим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ценностям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закладывается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фундамент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здоровья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</w:p>
    <w:p w:rsidR="00EF4ECC" w:rsidRPr="00EF4ECC" w:rsidRDefault="00EF4ECC" w:rsidP="00EF4ECC">
      <w:pPr>
        <w:spacing w:after="0" w:line="240" w:lineRule="auto"/>
        <w:ind w:left="-142"/>
        <w:rPr>
          <w:rFonts w:ascii="Arial Rounded MT Bold" w:eastAsia="Calibri" w:hAnsi="Arial Rounded MT Bold" w:cstheme="minorHAnsi"/>
          <w:sz w:val="24"/>
          <w:szCs w:val="24"/>
        </w:rPr>
      </w:pPr>
      <w:r w:rsidRPr="00EF4ECC">
        <w:rPr>
          <w:rFonts w:ascii="Calibri" w:eastAsia="Calibri" w:hAnsi="Calibri" w:cs="Calibri"/>
          <w:sz w:val="24"/>
          <w:szCs w:val="24"/>
        </w:rPr>
        <w:t>Современный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ребенок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Arial Rounded MT Bold" w:eastAsia="Calibri" w:hAnsi="Arial Rounded MT Bold" w:cs="Arial Rounded MT Bold"/>
          <w:sz w:val="24"/>
          <w:szCs w:val="24"/>
        </w:rPr>
        <w:t>–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это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житель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ХХ</w:t>
      </w:r>
      <w:r w:rsidRPr="00EF4ECC">
        <w:rPr>
          <w:rFonts w:ascii="Arial Rounded MT Bold" w:eastAsia="Calibri" w:hAnsi="Arial Rounded MT Bold" w:cstheme="minorHAnsi"/>
          <w:sz w:val="24"/>
          <w:szCs w:val="24"/>
          <w:lang w:val="en-US"/>
        </w:rPr>
        <w:t>I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века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на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которого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оказывают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влияние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все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признаки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настоящего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времени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они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ориентированы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на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будущее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. </w:t>
      </w:r>
      <w:r w:rsidRPr="00EF4ECC">
        <w:rPr>
          <w:rFonts w:ascii="Calibri" w:eastAsia="Calibri" w:hAnsi="Calibri" w:cs="Calibri"/>
          <w:sz w:val="24"/>
          <w:szCs w:val="24"/>
        </w:rPr>
        <w:t>Он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носитель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субкультуры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присущей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только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дошкольнику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готов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оценивать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явления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события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жизни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разных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точек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зрения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: </w:t>
      </w:r>
      <w:r w:rsidRPr="00EF4ECC">
        <w:rPr>
          <w:rFonts w:ascii="Calibri" w:eastAsia="Calibri" w:hAnsi="Calibri" w:cs="Calibri"/>
          <w:sz w:val="24"/>
          <w:szCs w:val="24"/>
        </w:rPr>
        <w:t>интереса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улит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арности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полезности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эстетичности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познания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</w:p>
    <w:p w:rsidR="00EF4ECC" w:rsidRPr="00EF4ECC" w:rsidRDefault="00EF4ECC" w:rsidP="00EF4ECC">
      <w:pPr>
        <w:shd w:val="clear" w:color="auto" w:fill="FFFFFF"/>
        <w:spacing w:after="150" w:line="240" w:lineRule="auto"/>
        <w:ind w:left="-142"/>
        <w:jc w:val="both"/>
        <w:rPr>
          <w:rFonts w:ascii="Arial Rounded MT Bold" w:eastAsia="Calibri" w:hAnsi="Arial Rounded MT Bold" w:cstheme="minorHAnsi"/>
          <w:sz w:val="24"/>
          <w:szCs w:val="24"/>
        </w:rPr>
      </w:pP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    </w:t>
      </w:r>
      <w:r w:rsidRPr="00EF4ECC">
        <w:rPr>
          <w:rFonts w:ascii="Calibri" w:eastAsia="Calibri" w:hAnsi="Calibri" w:cs="Calibri"/>
          <w:sz w:val="24"/>
          <w:szCs w:val="24"/>
        </w:rPr>
        <w:t>Обновленная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программа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Arial Rounded MT Bold" w:eastAsia="Calibri" w:hAnsi="Arial Rounded MT Bold" w:cs="Arial Rounded MT Bold"/>
          <w:sz w:val="24"/>
          <w:szCs w:val="24"/>
        </w:rPr>
        <w:t>«</w:t>
      </w:r>
      <w:r w:rsidRPr="00EF4ECC">
        <w:rPr>
          <w:rFonts w:ascii="Calibri" w:eastAsia="Calibri" w:hAnsi="Calibri" w:cs="Calibri"/>
          <w:sz w:val="24"/>
          <w:szCs w:val="24"/>
        </w:rPr>
        <w:t>Детство</w:t>
      </w:r>
      <w:r w:rsidRPr="00EF4ECC">
        <w:rPr>
          <w:rFonts w:ascii="Arial Rounded MT Bold" w:eastAsia="Calibri" w:hAnsi="Arial Rounded MT Bold" w:cs="Arial Rounded MT Bold"/>
          <w:sz w:val="24"/>
          <w:szCs w:val="24"/>
        </w:rPr>
        <w:t>»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2016 </w:t>
      </w:r>
      <w:r w:rsidRPr="00EF4ECC">
        <w:rPr>
          <w:rFonts w:ascii="Calibri" w:eastAsia="Calibri" w:hAnsi="Calibri" w:cs="Calibri"/>
          <w:sz w:val="24"/>
          <w:szCs w:val="24"/>
        </w:rPr>
        <w:t>года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под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редакцией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proofErr w:type="spellStart"/>
      <w:r w:rsidRPr="00EF4ECC">
        <w:rPr>
          <w:rFonts w:ascii="Calibri" w:eastAsia="Calibri" w:hAnsi="Calibri" w:cs="Calibri"/>
          <w:sz w:val="24"/>
          <w:szCs w:val="24"/>
        </w:rPr>
        <w:t>Т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  <w:r w:rsidRPr="00EF4ECC">
        <w:rPr>
          <w:rFonts w:ascii="Calibri" w:eastAsia="Calibri" w:hAnsi="Calibri" w:cs="Calibri"/>
          <w:sz w:val="24"/>
          <w:szCs w:val="24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  <w:r w:rsidRPr="00EF4ECC">
        <w:rPr>
          <w:rFonts w:ascii="Calibri" w:eastAsia="Calibri" w:hAnsi="Calibri" w:cs="Calibri"/>
          <w:sz w:val="24"/>
          <w:szCs w:val="24"/>
        </w:rPr>
        <w:t>Бабаевой</w:t>
      </w:r>
      <w:proofErr w:type="spellEnd"/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proofErr w:type="spellStart"/>
      <w:r w:rsidRPr="00EF4ECC">
        <w:rPr>
          <w:rFonts w:ascii="Calibri" w:eastAsia="Calibri" w:hAnsi="Calibri" w:cs="Calibri"/>
          <w:sz w:val="24"/>
          <w:szCs w:val="24"/>
        </w:rPr>
        <w:t>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  <w:r w:rsidRPr="00EF4ECC">
        <w:rPr>
          <w:rFonts w:ascii="Calibri" w:eastAsia="Calibri" w:hAnsi="Calibri" w:cs="Calibri"/>
          <w:sz w:val="24"/>
          <w:szCs w:val="24"/>
        </w:rPr>
        <w:t>Г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  <w:r w:rsidRPr="00EF4ECC">
        <w:rPr>
          <w:rFonts w:ascii="Calibri" w:eastAsia="Calibri" w:hAnsi="Calibri" w:cs="Calibri"/>
          <w:sz w:val="24"/>
          <w:szCs w:val="24"/>
        </w:rPr>
        <w:t>Гогоберидзе</w:t>
      </w:r>
      <w:proofErr w:type="spellEnd"/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proofErr w:type="spellStart"/>
      <w:r w:rsidRPr="00EF4ECC">
        <w:rPr>
          <w:rFonts w:ascii="Calibri" w:eastAsia="Calibri" w:hAnsi="Calibri" w:cs="Calibri"/>
          <w:sz w:val="24"/>
          <w:szCs w:val="24"/>
        </w:rPr>
        <w:t>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  <w:r w:rsidRPr="00EF4ECC">
        <w:rPr>
          <w:rFonts w:ascii="Calibri" w:eastAsia="Calibri" w:hAnsi="Calibri" w:cs="Calibri"/>
          <w:sz w:val="24"/>
          <w:szCs w:val="24"/>
        </w:rPr>
        <w:t>В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  <w:r w:rsidRPr="00EF4ECC">
        <w:rPr>
          <w:rFonts w:ascii="Calibri" w:eastAsia="Calibri" w:hAnsi="Calibri" w:cs="Calibri"/>
          <w:sz w:val="24"/>
          <w:szCs w:val="24"/>
        </w:rPr>
        <w:t>Солнцевой</w:t>
      </w:r>
      <w:proofErr w:type="spellEnd"/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- </w:t>
      </w:r>
      <w:r w:rsidRPr="00EF4ECC">
        <w:rPr>
          <w:rFonts w:ascii="Calibri" w:eastAsia="Calibri" w:hAnsi="Calibri" w:cs="Calibri"/>
          <w:sz w:val="24"/>
          <w:szCs w:val="24"/>
        </w:rPr>
        <w:t>СПб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.: </w:t>
      </w:r>
      <w:r w:rsidRPr="00EF4ECC">
        <w:rPr>
          <w:rFonts w:ascii="Calibri" w:eastAsia="Calibri" w:hAnsi="Calibri" w:cs="Calibri"/>
          <w:sz w:val="24"/>
          <w:szCs w:val="24"/>
        </w:rPr>
        <w:t>ООО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Arial Rounded MT Bold" w:eastAsia="Calibri" w:hAnsi="Arial Rounded MT Bold" w:cs="Arial Rounded MT Bold"/>
          <w:sz w:val="24"/>
          <w:szCs w:val="24"/>
        </w:rPr>
        <w:t>«</w:t>
      </w:r>
      <w:r w:rsidRPr="00EF4ECC">
        <w:rPr>
          <w:rFonts w:ascii="Calibri" w:eastAsia="Calibri" w:hAnsi="Calibri" w:cs="Calibri"/>
          <w:sz w:val="24"/>
          <w:szCs w:val="24"/>
        </w:rPr>
        <w:t>Издательство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Arial Rounded MT Bold" w:eastAsia="Calibri" w:hAnsi="Arial Rounded MT Bold" w:cs="Arial Rounded MT Bold"/>
          <w:sz w:val="24"/>
          <w:szCs w:val="24"/>
        </w:rPr>
        <w:t>«</w:t>
      </w:r>
      <w:r w:rsidRPr="00EF4ECC">
        <w:rPr>
          <w:rFonts w:ascii="Calibri" w:eastAsia="Calibri" w:hAnsi="Calibri" w:cs="Calibri"/>
          <w:sz w:val="24"/>
          <w:szCs w:val="24"/>
        </w:rPr>
        <w:t>Детство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-</w:t>
      </w:r>
      <w:r w:rsidRPr="00EF4ECC">
        <w:rPr>
          <w:rFonts w:ascii="Calibri" w:eastAsia="Calibri" w:hAnsi="Calibri" w:cs="Calibri"/>
          <w:sz w:val="24"/>
          <w:szCs w:val="24"/>
        </w:rPr>
        <w:t>Пресс</w:t>
      </w:r>
      <w:r w:rsidRPr="00EF4ECC">
        <w:rPr>
          <w:rFonts w:ascii="Arial Rounded MT Bold" w:eastAsia="Calibri" w:hAnsi="Arial Rounded MT Bold" w:cs="Arial Rounded MT Bold"/>
          <w:sz w:val="24"/>
          <w:szCs w:val="24"/>
        </w:rPr>
        <w:t>»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, 2014</w:t>
      </w:r>
      <w:r w:rsidRPr="00EF4ECC">
        <w:rPr>
          <w:rFonts w:ascii="Calibri" w:eastAsia="Calibri" w:hAnsi="Calibri" w:cs="Calibri"/>
          <w:sz w:val="24"/>
          <w:szCs w:val="24"/>
        </w:rPr>
        <w:t>г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. – </w:t>
      </w:r>
      <w:r w:rsidRPr="00EF4ECC">
        <w:rPr>
          <w:rFonts w:ascii="Calibri" w:eastAsia="Calibri" w:hAnsi="Calibri" w:cs="Calibri"/>
          <w:sz w:val="24"/>
          <w:szCs w:val="24"/>
        </w:rPr>
        <w:t>это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Примерная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образовательная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программа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дошкольного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образования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разработанная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соответствии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Федеральным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государственным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образовательным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стандартом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дошкольного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образования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(</w:t>
      </w:r>
      <w:r w:rsidRPr="00EF4ECC">
        <w:rPr>
          <w:rFonts w:ascii="Calibri" w:eastAsia="Calibri" w:hAnsi="Calibri" w:cs="Calibri"/>
          <w:sz w:val="24"/>
          <w:szCs w:val="24"/>
        </w:rPr>
        <w:t>Приказ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Arial" w:eastAsia="Calibri" w:hAnsi="Arial" w:cs="Arial"/>
          <w:sz w:val="24"/>
          <w:szCs w:val="24"/>
        </w:rPr>
        <w:t>№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1155 </w:t>
      </w:r>
      <w:r w:rsidRPr="00EF4ECC">
        <w:rPr>
          <w:rFonts w:ascii="Calibri" w:eastAsia="Calibri" w:hAnsi="Calibri" w:cs="Calibri"/>
          <w:sz w:val="24"/>
          <w:szCs w:val="24"/>
        </w:rPr>
        <w:t>Министерства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образования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науки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от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17 </w:t>
      </w:r>
      <w:r w:rsidRPr="00EF4ECC">
        <w:rPr>
          <w:rFonts w:ascii="Calibri" w:eastAsia="Calibri" w:hAnsi="Calibri" w:cs="Calibri"/>
          <w:sz w:val="24"/>
          <w:szCs w:val="24"/>
        </w:rPr>
        <w:t>октября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2013 </w:t>
      </w:r>
      <w:r w:rsidRPr="00EF4ECC">
        <w:rPr>
          <w:rFonts w:ascii="Calibri" w:eastAsia="Calibri" w:hAnsi="Calibri" w:cs="Calibri"/>
          <w:sz w:val="24"/>
          <w:szCs w:val="24"/>
        </w:rPr>
        <w:t>года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). </w:t>
      </w:r>
      <w:r w:rsidRPr="00EF4ECC">
        <w:rPr>
          <w:rFonts w:ascii="Calibri" w:eastAsia="Calibri" w:hAnsi="Calibri" w:cs="Calibri"/>
          <w:sz w:val="24"/>
          <w:szCs w:val="24"/>
        </w:rPr>
        <w:t>Создана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как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программа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обогащенного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развития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детей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дошкольного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возраста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обеспечивающая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единый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процесс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социализации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Arial Rounded MT Bold" w:eastAsia="Calibri" w:hAnsi="Arial Rounded MT Bold" w:cs="Arial Rounded MT Bold"/>
          <w:sz w:val="24"/>
          <w:szCs w:val="24"/>
        </w:rPr>
        <w:t>–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индивидуализации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личности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через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осознание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ребенком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своих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потребностей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возможностей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способности</w:t>
      </w:r>
    </w:p>
    <w:p w:rsidR="00EF4ECC" w:rsidRPr="00EF4ECC" w:rsidRDefault="00EF4ECC" w:rsidP="00EF4ECC">
      <w:pPr>
        <w:shd w:val="clear" w:color="auto" w:fill="FFFFFF"/>
        <w:spacing w:after="150" w:line="240" w:lineRule="auto"/>
        <w:ind w:left="-142"/>
        <w:jc w:val="both"/>
        <w:rPr>
          <w:rFonts w:ascii="Arial Rounded MT Bold" w:eastAsia="Calibri" w:hAnsi="Arial Rounded MT Bold" w:cstheme="minorHAnsi"/>
          <w:sz w:val="24"/>
          <w:szCs w:val="24"/>
        </w:rPr>
      </w:pPr>
      <w:r w:rsidRPr="00EF4ECC">
        <w:rPr>
          <w:rFonts w:ascii="Calibri" w:eastAsia="Calibri" w:hAnsi="Calibri" w:cs="Calibri"/>
          <w:sz w:val="24"/>
          <w:szCs w:val="24"/>
        </w:rPr>
        <w:t>Цель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программы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: </w:t>
      </w:r>
      <w:r w:rsidRPr="00EF4ECC">
        <w:rPr>
          <w:rFonts w:ascii="Calibri" w:eastAsia="Calibri" w:hAnsi="Calibri" w:cs="Calibri"/>
          <w:sz w:val="24"/>
          <w:szCs w:val="24"/>
        </w:rPr>
        <w:t>создать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каждому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ребенку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детском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саду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возможность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для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развития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способностей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широкого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взаимодействия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миром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активного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proofErr w:type="spellStart"/>
      <w:r w:rsidRPr="00EF4ECC">
        <w:rPr>
          <w:rFonts w:ascii="Calibri" w:eastAsia="Calibri" w:hAnsi="Calibri" w:cs="Calibri"/>
          <w:sz w:val="24"/>
          <w:szCs w:val="24"/>
        </w:rPr>
        <w:t>практикования</w:t>
      </w:r>
      <w:proofErr w:type="spellEnd"/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разных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видах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деятельности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, </w:t>
      </w:r>
      <w:r w:rsidRPr="00EF4ECC">
        <w:rPr>
          <w:rFonts w:ascii="Calibri" w:eastAsia="Calibri" w:hAnsi="Calibri" w:cs="Calibri"/>
          <w:sz w:val="24"/>
          <w:szCs w:val="24"/>
        </w:rPr>
        <w:t>творческой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 xml:space="preserve"> </w:t>
      </w:r>
      <w:r w:rsidRPr="00EF4ECC">
        <w:rPr>
          <w:rFonts w:ascii="Calibri" w:eastAsia="Calibri" w:hAnsi="Calibri" w:cs="Calibri"/>
          <w:sz w:val="24"/>
          <w:szCs w:val="24"/>
        </w:rPr>
        <w:t>самореализации</w:t>
      </w:r>
      <w:r w:rsidRPr="00EF4ECC">
        <w:rPr>
          <w:rFonts w:ascii="Arial Rounded MT Bold" w:eastAsia="Calibri" w:hAnsi="Arial Rounded MT Bold" w:cstheme="minorHAnsi"/>
          <w:sz w:val="24"/>
          <w:szCs w:val="24"/>
        </w:rPr>
        <w:t>.</w:t>
      </w:r>
    </w:p>
    <w:p w:rsidR="00EF4ECC" w:rsidRPr="00EF4ECC" w:rsidRDefault="00EF4ECC" w:rsidP="00EF4ECC">
      <w:pPr>
        <w:spacing w:after="0" w:line="240" w:lineRule="auto"/>
        <w:jc w:val="both"/>
        <w:rPr>
          <w:rFonts w:ascii="Arial Rounded MT Bold" w:eastAsia="Calibri" w:hAnsi="Arial Rounded MT Bold" w:cstheme="minorHAnsi"/>
          <w:sz w:val="24"/>
          <w:szCs w:val="24"/>
        </w:rPr>
      </w:pPr>
    </w:p>
    <w:p w:rsidR="00EF4ECC" w:rsidRPr="00EF4ECC" w:rsidRDefault="00EF4ECC" w:rsidP="00EF4ECC">
      <w:pPr>
        <w:shd w:val="clear" w:color="auto" w:fill="FFFFFF"/>
        <w:spacing w:after="150" w:line="240" w:lineRule="auto"/>
        <w:ind w:left="-142"/>
        <w:jc w:val="both"/>
        <w:rPr>
          <w:rStyle w:val="FontStyle11"/>
          <w:rFonts w:ascii="Arial Rounded MT Bold" w:hAnsi="Arial Rounded MT Bold" w:cstheme="minorHAnsi"/>
          <w:b w:val="0"/>
          <w:sz w:val="24"/>
          <w:szCs w:val="24"/>
        </w:rPr>
      </w:pPr>
    </w:p>
    <w:p w:rsidR="00EF4ECC" w:rsidRPr="00EF4ECC" w:rsidRDefault="00EF4ECC" w:rsidP="00EF4ECC">
      <w:pPr>
        <w:pStyle w:val="a3"/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На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2022-2023 </w:t>
      </w:r>
      <w:r w:rsidRPr="00EF4ECC">
        <w:rPr>
          <w:rFonts w:ascii="Calibri" w:hAnsi="Calibri" w:cs="Calibri"/>
          <w:color w:val="000000"/>
          <w:sz w:val="24"/>
          <w:szCs w:val="24"/>
        </w:rPr>
        <w:t>учебный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год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мною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были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поставлены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следующие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задачи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:</w:t>
      </w:r>
    </w:p>
    <w:p w:rsidR="00EF4ECC" w:rsidRPr="00EF4ECC" w:rsidRDefault="00EF4ECC" w:rsidP="00EF4ECC">
      <w:pPr>
        <w:pStyle w:val="a3"/>
        <w:numPr>
          <w:ilvl w:val="0"/>
          <w:numId w:val="1"/>
        </w:numPr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Укрепление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физического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психического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здоровья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ребёнка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основ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его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двигательной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гигиенической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культуры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;</w:t>
      </w:r>
    </w:p>
    <w:p w:rsidR="00EF4ECC" w:rsidRPr="00EF4ECC" w:rsidRDefault="00EF4ECC" w:rsidP="00EF4ECC">
      <w:pPr>
        <w:pStyle w:val="a3"/>
        <w:numPr>
          <w:ilvl w:val="0"/>
          <w:numId w:val="1"/>
        </w:numPr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Развитие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познавательной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активности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proofErr w:type="gramStart"/>
      <w:r w:rsidRPr="00EF4ECC">
        <w:rPr>
          <w:rFonts w:ascii="Calibri" w:hAnsi="Calibri" w:cs="Calibri"/>
          <w:color w:val="000000"/>
          <w:sz w:val="24"/>
          <w:szCs w:val="24"/>
        </w:rPr>
        <w:t>любознательности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,,</w:t>
      </w:r>
      <w:proofErr w:type="gramEnd"/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стремления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самостоятельному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познанию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размышлению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развитию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умственных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способности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речи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детей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.</w:t>
      </w:r>
    </w:p>
    <w:p w:rsidR="00EF4ECC" w:rsidRPr="00EF4ECC" w:rsidRDefault="00EF4ECC" w:rsidP="00EF4ECC">
      <w:pPr>
        <w:pStyle w:val="a3"/>
        <w:numPr>
          <w:ilvl w:val="0"/>
          <w:numId w:val="1"/>
        </w:numPr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Пробуждения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у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детей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творческой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активности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воображения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желание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включаться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творческую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деятельность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;</w:t>
      </w:r>
    </w:p>
    <w:p w:rsidR="00EF4ECC" w:rsidRPr="00EF4ECC" w:rsidRDefault="00EF4ECC" w:rsidP="00EF4ECC">
      <w:pPr>
        <w:pStyle w:val="a3"/>
        <w:numPr>
          <w:ilvl w:val="0"/>
          <w:numId w:val="1"/>
        </w:numPr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lastRenderedPageBreak/>
        <w:t>Органичное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вхождение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ребёнка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современный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мир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разнообразное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взаимодействие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дошкольников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различными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proofErr w:type="gramStart"/>
      <w:r w:rsidRPr="00EF4ECC">
        <w:rPr>
          <w:rFonts w:ascii="Calibri" w:hAnsi="Calibri" w:cs="Calibri"/>
          <w:color w:val="000000"/>
          <w:sz w:val="24"/>
          <w:szCs w:val="24"/>
        </w:rPr>
        <w:t>сферами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:</w:t>
      </w:r>
      <w:proofErr w:type="gramEnd"/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ИЗО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музыкой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детской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литературой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родным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языком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экологией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, </w:t>
      </w:r>
      <w:r w:rsidRPr="00EF4ECC">
        <w:rPr>
          <w:rFonts w:ascii="Calibri" w:hAnsi="Calibri" w:cs="Calibri"/>
          <w:color w:val="000000"/>
          <w:sz w:val="24"/>
          <w:szCs w:val="24"/>
        </w:rPr>
        <w:t>математикой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игрой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;</w:t>
      </w:r>
    </w:p>
    <w:p w:rsidR="00EF4ECC" w:rsidRPr="00EF4ECC" w:rsidRDefault="00EF4ECC" w:rsidP="00EF4ECC">
      <w:pPr>
        <w:pStyle w:val="a3"/>
        <w:numPr>
          <w:ilvl w:val="0"/>
          <w:numId w:val="1"/>
        </w:numPr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Приобщение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ребёнка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культуре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своей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страны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воспитание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уважения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другим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народам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культурам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;</w:t>
      </w:r>
    </w:p>
    <w:p w:rsidR="00EF4ECC" w:rsidRPr="00EF4ECC" w:rsidRDefault="00EF4ECC" w:rsidP="00EF4ECC">
      <w:pPr>
        <w:pStyle w:val="a3"/>
        <w:numPr>
          <w:ilvl w:val="0"/>
          <w:numId w:val="1"/>
        </w:numPr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Приобщение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ребёнка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красоте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добру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ненасилию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чтобы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дошкольный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возраст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стал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временем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когда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у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ребёнка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пробуждается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чувство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proofErr w:type="gramStart"/>
      <w:r w:rsidRPr="00EF4ECC">
        <w:rPr>
          <w:rFonts w:ascii="Calibri" w:hAnsi="Calibri" w:cs="Calibri"/>
          <w:color w:val="000000"/>
          <w:sz w:val="24"/>
          <w:szCs w:val="24"/>
        </w:rPr>
        <w:t>своей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 </w:t>
      </w:r>
      <w:r w:rsidRPr="00EF4ECC">
        <w:rPr>
          <w:rFonts w:ascii="Calibri" w:hAnsi="Calibri" w:cs="Calibri"/>
          <w:color w:val="000000"/>
          <w:sz w:val="24"/>
          <w:szCs w:val="24"/>
        </w:rPr>
        <w:t>сопричастности</w:t>
      </w:r>
      <w:proofErr w:type="gramEnd"/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миру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желание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совершать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добрые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поступки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.</w:t>
      </w:r>
    </w:p>
    <w:p w:rsidR="00EF4ECC" w:rsidRPr="00EF4ECC" w:rsidRDefault="00EF4ECC" w:rsidP="00EF4ECC">
      <w:pPr>
        <w:pStyle w:val="a3"/>
        <w:ind w:left="360"/>
        <w:rPr>
          <w:rFonts w:ascii="Arial Rounded MT Bold" w:hAnsi="Arial Rounded MT Bold" w:cstheme="minorHAnsi"/>
          <w:color w:val="000000"/>
          <w:sz w:val="24"/>
          <w:szCs w:val="24"/>
        </w:rPr>
      </w:pPr>
    </w:p>
    <w:p w:rsidR="00EF4ECC" w:rsidRPr="00EF4ECC" w:rsidRDefault="00EF4ECC" w:rsidP="00EF4ECC">
      <w:pPr>
        <w:pStyle w:val="a3"/>
        <w:ind w:left="360"/>
        <w:rPr>
          <w:rFonts w:ascii="Arial Rounded MT Bold" w:hAnsi="Arial Rounded MT Bold" w:cstheme="minorHAnsi"/>
          <w:color w:val="000000"/>
          <w:sz w:val="24"/>
          <w:szCs w:val="24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течение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года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строго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соблюдался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режим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дня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все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санитарно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-</w:t>
      </w:r>
      <w:r w:rsidRPr="00EF4ECC">
        <w:rPr>
          <w:rFonts w:ascii="Calibri" w:hAnsi="Calibri" w:cs="Calibri"/>
          <w:color w:val="000000"/>
          <w:sz w:val="24"/>
          <w:szCs w:val="24"/>
        </w:rPr>
        <w:t>гигиенические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требования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пребыванию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детей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ДОУ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. </w:t>
      </w:r>
      <w:r w:rsidRPr="00EF4ECC">
        <w:rPr>
          <w:rFonts w:ascii="Calibri" w:hAnsi="Calibri" w:cs="Calibri"/>
          <w:color w:val="000000"/>
          <w:sz w:val="24"/>
          <w:szCs w:val="24"/>
        </w:rPr>
        <w:t>Согласно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proofErr w:type="gramStart"/>
      <w:r w:rsidRPr="00EF4ECC">
        <w:rPr>
          <w:rFonts w:ascii="Calibri" w:hAnsi="Calibri" w:cs="Calibri"/>
          <w:color w:val="000000"/>
          <w:sz w:val="24"/>
          <w:szCs w:val="24"/>
        </w:rPr>
        <w:t>плану</w:t>
      </w:r>
      <w:proofErr w:type="gramEnd"/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проводились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медицинское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психологическое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педагогическое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обследования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воспитанников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подтвердившие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положительную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динамику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развития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каждого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ребенка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группы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целом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.</w:t>
      </w:r>
    </w:p>
    <w:p w:rsidR="00EF4ECC" w:rsidRPr="00EF4ECC" w:rsidRDefault="00EF4ECC" w:rsidP="00EF4ECC">
      <w:pPr>
        <w:pStyle w:val="a3"/>
        <w:rPr>
          <w:rFonts w:ascii="Arial Rounded MT Bold" w:hAnsi="Arial Rounded MT Bold" w:cstheme="minorHAnsi"/>
          <w:color w:val="333333"/>
          <w:sz w:val="24"/>
          <w:szCs w:val="24"/>
          <w:lang w:eastAsia="ru-RU"/>
        </w:rPr>
      </w:pPr>
      <w:r w:rsidRPr="00EF4ECC">
        <w:rPr>
          <w:rFonts w:ascii="Calibri" w:hAnsi="Calibri" w:cs="Calibri"/>
          <w:color w:val="000000"/>
          <w:sz w:val="24"/>
          <w:szCs w:val="24"/>
        </w:rPr>
        <w:t>С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детьми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систематически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проводилась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организационная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образовательная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деятельность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соответствии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основной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общеобразовательной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программой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реализуемой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ДОУ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утвержденным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расписанием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непосредственных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видов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. </w:t>
      </w:r>
      <w:r w:rsidRPr="00EF4ECC">
        <w:rPr>
          <w:rFonts w:ascii="Calibri" w:hAnsi="Calibri" w:cs="Calibri"/>
          <w:color w:val="000000"/>
          <w:sz w:val="24"/>
          <w:szCs w:val="24"/>
        </w:rPr>
        <w:t>Поставленные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цели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достигнуты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процессе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осуществления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разнообразных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видов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: </w:t>
      </w:r>
      <w:r w:rsidRPr="00EF4ECC">
        <w:rPr>
          <w:rFonts w:ascii="Calibri" w:hAnsi="Calibri" w:cs="Calibri"/>
          <w:color w:val="000000"/>
          <w:sz w:val="24"/>
          <w:szCs w:val="24"/>
        </w:rPr>
        <w:t>игровой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коммуникативной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трудовой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познавательно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-</w:t>
      </w:r>
      <w:r w:rsidRPr="00EF4ECC">
        <w:rPr>
          <w:rFonts w:ascii="Calibri" w:hAnsi="Calibri" w:cs="Calibri"/>
          <w:color w:val="000000"/>
          <w:sz w:val="24"/>
          <w:szCs w:val="24"/>
        </w:rPr>
        <w:t>исследовательской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продуктивной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музыкально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-</w:t>
      </w:r>
      <w:r w:rsidRPr="00EF4ECC">
        <w:rPr>
          <w:rFonts w:ascii="Calibri" w:hAnsi="Calibri" w:cs="Calibri"/>
          <w:color w:val="000000"/>
          <w:sz w:val="24"/>
          <w:szCs w:val="24"/>
        </w:rPr>
        <w:t>художественной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чтение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. </w:t>
      </w:r>
      <w:r w:rsidRPr="00EF4ECC">
        <w:rPr>
          <w:rFonts w:ascii="Calibri" w:hAnsi="Calibri" w:cs="Calibri"/>
          <w:color w:val="000000"/>
          <w:sz w:val="24"/>
          <w:szCs w:val="24"/>
        </w:rPr>
        <w:t>Все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виды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представляют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основные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направления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развития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детей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: </w:t>
      </w:r>
      <w:r w:rsidRPr="00EF4ECC">
        <w:rPr>
          <w:rFonts w:ascii="Calibri" w:hAnsi="Calibri" w:cs="Calibri"/>
          <w:color w:val="000000"/>
          <w:sz w:val="24"/>
          <w:szCs w:val="24"/>
        </w:rPr>
        <w:t>физическое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познавательно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-</w:t>
      </w:r>
      <w:r w:rsidRPr="00EF4ECC">
        <w:rPr>
          <w:rFonts w:ascii="Calibri" w:hAnsi="Calibri" w:cs="Calibri"/>
          <w:color w:val="000000"/>
          <w:sz w:val="24"/>
          <w:szCs w:val="24"/>
        </w:rPr>
        <w:t>речевое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художественно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-</w:t>
      </w:r>
      <w:r w:rsidRPr="00EF4ECC">
        <w:rPr>
          <w:rFonts w:ascii="Calibri" w:hAnsi="Calibri" w:cs="Calibri"/>
          <w:color w:val="000000"/>
          <w:sz w:val="24"/>
          <w:szCs w:val="24"/>
        </w:rPr>
        <w:t>эстетическое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, </w:t>
      </w:r>
      <w:r w:rsidRPr="00EF4ECC">
        <w:rPr>
          <w:rFonts w:ascii="Calibri" w:hAnsi="Calibri" w:cs="Calibri"/>
          <w:color w:val="000000"/>
          <w:sz w:val="24"/>
          <w:szCs w:val="24"/>
        </w:rPr>
        <w:t>социально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-</w:t>
      </w:r>
      <w:r w:rsidRPr="00EF4ECC">
        <w:rPr>
          <w:rFonts w:ascii="Calibri" w:hAnsi="Calibri" w:cs="Calibri"/>
          <w:color w:val="000000"/>
          <w:sz w:val="24"/>
          <w:szCs w:val="24"/>
        </w:rPr>
        <w:t>личностное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. </w:t>
      </w:r>
      <w:r w:rsidRPr="00EF4ECC">
        <w:rPr>
          <w:rFonts w:ascii="Calibri" w:hAnsi="Calibri" w:cs="Calibri"/>
          <w:color w:val="000000"/>
          <w:sz w:val="24"/>
          <w:szCs w:val="24"/>
        </w:rPr>
        <w:t>Для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интеграции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разных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видов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рамках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темы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распределения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непосредственно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образовательной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совместной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деятельности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в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режимных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моментах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были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предложены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новые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формы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планирования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proofErr w:type="spellStart"/>
      <w:r w:rsidRPr="00EF4ECC">
        <w:rPr>
          <w:rFonts w:ascii="Calibri" w:hAnsi="Calibri" w:cs="Calibri"/>
          <w:color w:val="000000"/>
          <w:sz w:val="24"/>
          <w:szCs w:val="24"/>
        </w:rPr>
        <w:t>воспитательно</w:t>
      </w:r>
      <w:proofErr w:type="spellEnd"/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-</w:t>
      </w:r>
      <w:r w:rsidRPr="00EF4ECC">
        <w:rPr>
          <w:rFonts w:ascii="Calibri" w:hAnsi="Calibri" w:cs="Calibri"/>
          <w:color w:val="000000"/>
          <w:sz w:val="24"/>
          <w:szCs w:val="24"/>
        </w:rPr>
        <w:t>образовательной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работы</w:t>
      </w:r>
      <w:r w:rsidRPr="00EF4ECC">
        <w:rPr>
          <w:rFonts w:ascii="Arial Rounded MT Bold" w:hAnsi="Arial Rounded MT Bold" w:cstheme="minorHAnsi"/>
          <w:i/>
          <w:iCs/>
          <w:color w:val="000000"/>
          <w:sz w:val="24"/>
          <w:szCs w:val="24"/>
        </w:rPr>
        <w:t xml:space="preserve"> </w:t>
      </w:r>
      <w:r w:rsidRPr="00EF4ECC">
        <w:rPr>
          <w:rFonts w:ascii="Arial Rounded MT Bold" w:hAnsi="Arial Rounded MT Bold" w:cstheme="minorHAnsi"/>
          <w:iCs/>
          <w:color w:val="000000"/>
          <w:sz w:val="24"/>
          <w:szCs w:val="24"/>
        </w:rPr>
        <w:t>(</w:t>
      </w:r>
      <w:r w:rsidRPr="00EF4ECC">
        <w:rPr>
          <w:rFonts w:ascii="Calibri" w:hAnsi="Calibri" w:cs="Calibri"/>
          <w:iCs/>
          <w:color w:val="000000"/>
          <w:sz w:val="24"/>
          <w:szCs w:val="24"/>
        </w:rPr>
        <w:t>перспективного</w:t>
      </w:r>
      <w:r w:rsidRPr="00EF4ECC">
        <w:rPr>
          <w:rFonts w:ascii="Arial Rounded MT Bold" w:hAnsi="Arial Rounded MT Bold" w:cstheme="minorHAnsi"/>
          <w:iCs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iCs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iCs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iCs/>
          <w:color w:val="000000"/>
          <w:sz w:val="24"/>
          <w:szCs w:val="24"/>
        </w:rPr>
        <w:t>календарного</w:t>
      </w:r>
      <w:r w:rsidRPr="00EF4ECC">
        <w:rPr>
          <w:rFonts w:ascii="Arial Rounded MT Bold" w:hAnsi="Arial Rounded MT Bold" w:cstheme="minorHAnsi"/>
          <w:iCs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iCs/>
          <w:color w:val="000000"/>
          <w:sz w:val="24"/>
          <w:szCs w:val="24"/>
        </w:rPr>
        <w:t>плана</w:t>
      </w:r>
      <w:r w:rsidRPr="00EF4ECC">
        <w:rPr>
          <w:rFonts w:ascii="Arial Rounded MT Bold" w:hAnsi="Arial Rounded MT Bold" w:cstheme="minorHAnsi"/>
          <w:iCs/>
          <w:color w:val="000000"/>
          <w:sz w:val="24"/>
          <w:szCs w:val="24"/>
        </w:rPr>
        <w:t>)</w:t>
      </w:r>
      <w:r w:rsidRPr="00EF4ECC">
        <w:rPr>
          <w:rStyle w:val="apple-converted-space"/>
          <w:rFonts w:ascii="Arial Rounded MT Bold" w:hAnsi="Arial Rounded MT Bold" w:cstheme="minorHAnsi"/>
          <w:color w:val="000000"/>
          <w:sz w:val="24"/>
          <w:szCs w:val="24"/>
        </w:rPr>
        <w:t> </w:t>
      </w:r>
      <w:r w:rsidRPr="00EF4ECC">
        <w:rPr>
          <w:rFonts w:ascii="Calibri" w:hAnsi="Calibri" w:cs="Calibri"/>
          <w:color w:val="000000"/>
          <w:sz w:val="24"/>
          <w:szCs w:val="24"/>
        </w:rPr>
        <w:t>и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составлена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рабочая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программа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 xml:space="preserve"> </w:t>
      </w:r>
      <w:r w:rsidRPr="00EF4ECC">
        <w:rPr>
          <w:rFonts w:ascii="Calibri" w:hAnsi="Calibri" w:cs="Calibri"/>
          <w:color w:val="000000"/>
          <w:sz w:val="24"/>
          <w:szCs w:val="24"/>
        </w:rPr>
        <w:t>группы</w:t>
      </w:r>
      <w:r w:rsidRPr="00EF4ECC">
        <w:rPr>
          <w:rFonts w:ascii="Arial Rounded MT Bold" w:hAnsi="Arial Rounded MT Bold" w:cstheme="minorHAnsi"/>
          <w:color w:val="000000"/>
          <w:sz w:val="24"/>
          <w:szCs w:val="24"/>
        </w:rPr>
        <w:t>.</w:t>
      </w:r>
    </w:p>
    <w:p w:rsidR="00EF4ECC" w:rsidRPr="00EF4ECC" w:rsidRDefault="00EF4ECC" w:rsidP="00EF4ECC">
      <w:pPr>
        <w:shd w:val="clear" w:color="auto" w:fill="FFFFFF"/>
        <w:spacing w:after="0" w:line="240" w:lineRule="auto"/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</w:pP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Обеспечивается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охрана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жизни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укрепление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здоровья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детей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систематически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организованной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двигательной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активности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,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где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удовлетворяются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потребности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детей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движении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>.</w:t>
      </w:r>
    </w:p>
    <w:p w:rsidR="00EF4ECC" w:rsidRPr="00EF4ECC" w:rsidRDefault="00EF4ECC" w:rsidP="00EF4ECC">
      <w:pPr>
        <w:shd w:val="clear" w:color="auto" w:fill="FFFFFF"/>
        <w:spacing w:after="0" w:line="240" w:lineRule="auto"/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</w:pP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Особое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внимание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уделяли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культуре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поведения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столом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.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Детям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вошло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привычку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следить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своим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внешним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видом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,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мыть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руки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перед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едой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после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туалета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,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красиво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правильно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принимать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пищу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.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</w:t>
      </w:r>
      <w:r w:rsidRPr="00EF4ECC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ru-RU"/>
        </w:rPr>
        <w:t> 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групповой</w:t>
      </w:r>
      <w:r w:rsidRPr="00EF4ECC">
        <w:rPr>
          <w:rFonts w:ascii="Arial Rounded MT Bold" w:eastAsia="Times New Roman" w:hAnsi="Arial Rounded MT Bold" w:cs="Arial Rounded MT Bold"/>
          <w:color w:val="000000"/>
          <w:sz w:val="24"/>
          <w:szCs w:val="24"/>
          <w:lang w:eastAsia="ru-RU"/>
        </w:rPr>
        <w:t> 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комнате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дети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умеют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поддерживать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порядок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,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убирают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свои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игровые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 xml:space="preserve"> </w:t>
      </w:r>
      <w:r w:rsidRPr="00EF4EC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места</w:t>
      </w:r>
      <w:r w:rsidRPr="00EF4ECC">
        <w:rPr>
          <w:rFonts w:ascii="Arial Rounded MT Bold" w:eastAsia="Times New Roman" w:hAnsi="Arial Rounded MT Bold" w:cstheme="minorHAnsi"/>
          <w:color w:val="000000"/>
          <w:sz w:val="24"/>
          <w:szCs w:val="24"/>
          <w:lang w:eastAsia="ru-RU"/>
        </w:rPr>
        <w:t>.</w:t>
      </w:r>
    </w:p>
    <w:p w:rsidR="00EF4ECC" w:rsidRPr="00EF4ECC" w:rsidRDefault="00EF4ECC" w:rsidP="00EF4ECC">
      <w:pPr>
        <w:pStyle w:val="a3"/>
        <w:rPr>
          <w:rFonts w:ascii="Arial Rounded MT Bold" w:eastAsia="Times New Roman" w:hAnsi="Arial Rounded MT Bold" w:cstheme="minorHAnsi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F4ECC" w:rsidRPr="00EF4ECC" w:rsidRDefault="00EF4ECC" w:rsidP="00EF4ECC">
      <w:pPr>
        <w:pStyle w:val="a3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F4ECC" w:rsidRPr="00EF4ECC" w:rsidRDefault="00EF4ECC" w:rsidP="00EF4ECC">
      <w:pPr>
        <w:pStyle w:val="a3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42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Мониторинг достижения планируемых результатов освоения образовательной программы для детей от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 6 лет детьми старшей группы:</w:t>
      </w:r>
    </w:p>
    <w:p w:rsidR="00EF4ECC" w:rsidRPr="00B747BE" w:rsidRDefault="00EF4ECC" w:rsidP="00EF4ECC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сводная таблица данных по диагностике детей</w:t>
      </w:r>
    </w:p>
    <w:p w:rsidR="00EF4ECC" w:rsidRPr="00B747BE" w:rsidRDefault="00EF4ECC" w:rsidP="00EF4ECC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старшей  группы</w:t>
      </w:r>
      <w:proofErr w:type="gramEnd"/>
      <w:r>
        <w:rPr>
          <w:b/>
          <w:sz w:val="24"/>
          <w:szCs w:val="24"/>
        </w:rPr>
        <w:t xml:space="preserve"> № 8</w:t>
      </w:r>
    </w:p>
    <w:p w:rsidR="00EF4ECC" w:rsidRPr="00B747BE" w:rsidRDefault="00EF4ECC" w:rsidP="00EF4EC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сентябрь 2022</w:t>
      </w:r>
      <w:r w:rsidRPr="00B747BE">
        <w:rPr>
          <w:b/>
          <w:sz w:val="24"/>
          <w:szCs w:val="24"/>
        </w:rPr>
        <w:t xml:space="preserve">г- май </w:t>
      </w:r>
      <w:r>
        <w:rPr>
          <w:b/>
          <w:sz w:val="24"/>
          <w:szCs w:val="24"/>
        </w:rPr>
        <w:t>2023</w:t>
      </w:r>
      <w:r w:rsidRPr="00B747BE">
        <w:rPr>
          <w:b/>
          <w:sz w:val="24"/>
          <w:szCs w:val="24"/>
        </w:rPr>
        <w:t>г</w:t>
      </w:r>
    </w:p>
    <w:p w:rsidR="00EF4ECC" w:rsidRPr="00B747BE" w:rsidRDefault="00EF4ECC" w:rsidP="00EF4ECC">
      <w:pPr>
        <w:pStyle w:val="a3"/>
        <w:jc w:val="center"/>
        <w:rPr>
          <w:b/>
          <w:sz w:val="24"/>
          <w:szCs w:val="24"/>
        </w:rPr>
      </w:pPr>
    </w:p>
    <w:p w:rsidR="00EF4ECC" w:rsidRPr="00B747BE" w:rsidRDefault="00EF4ECC" w:rsidP="00EF4EC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Обследовано: </w:t>
      </w:r>
      <w:proofErr w:type="gramStart"/>
      <w:r>
        <w:rPr>
          <w:b/>
          <w:sz w:val="24"/>
          <w:szCs w:val="24"/>
        </w:rPr>
        <w:t>23  ребенка</w:t>
      </w:r>
      <w:proofErr w:type="gramEnd"/>
    </w:p>
    <w:p w:rsidR="00EF4ECC" w:rsidRPr="00B747BE" w:rsidRDefault="00EF4ECC" w:rsidP="00EF4ECC">
      <w:pPr>
        <w:pStyle w:val="a3"/>
        <w:jc w:val="center"/>
        <w:rPr>
          <w:b/>
          <w:sz w:val="24"/>
          <w:szCs w:val="24"/>
        </w:rPr>
      </w:pPr>
    </w:p>
    <w:p w:rsidR="00EF4ECC" w:rsidRPr="00E357B0" w:rsidRDefault="00EF4ECC" w:rsidP="00EF4ECC">
      <w:pPr>
        <w:pStyle w:val="a3"/>
        <w:jc w:val="center"/>
      </w:pPr>
    </w:p>
    <w:tbl>
      <w:tblPr>
        <w:tblStyle w:val="a4"/>
        <w:tblpPr w:leftFromText="180" w:rightFromText="180" w:vertAnchor="page" w:horzAnchor="margin" w:tblpY="4961"/>
        <w:tblW w:w="14000" w:type="dxa"/>
        <w:tblLayout w:type="fixed"/>
        <w:tblLook w:val="04A0" w:firstRow="1" w:lastRow="0" w:firstColumn="1" w:lastColumn="0" w:noHBand="0" w:noVBand="1"/>
      </w:tblPr>
      <w:tblGrid>
        <w:gridCol w:w="1597"/>
        <w:gridCol w:w="1401"/>
        <w:gridCol w:w="1221"/>
        <w:gridCol w:w="1016"/>
        <w:gridCol w:w="1110"/>
        <w:gridCol w:w="1054"/>
        <w:gridCol w:w="931"/>
        <w:gridCol w:w="1015"/>
        <w:gridCol w:w="969"/>
        <w:gridCol w:w="993"/>
        <w:gridCol w:w="850"/>
        <w:gridCol w:w="809"/>
        <w:gridCol w:w="1034"/>
      </w:tblGrid>
      <w:tr w:rsidR="00EF4ECC" w:rsidRPr="00E357B0" w:rsidTr="001501AE">
        <w:trPr>
          <w:cantSplit/>
          <w:trHeight w:val="2070"/>
        </w:trPr>
        <w:tc>
          <w:tcPr>
            <w:tcW w:w="1597" w:type="dxa"/>
            <w:tcBorders>
              <w:bottom w:val="single" w:sz="4" w:space="0" w:color="auto"/>
            </w:tcBorders>
          </w:tcPr>
          <w:p w:rsidR="00EF4ECC" w:rsidRPr="00E357B0" w:rsidRDefault="00EF4ECC" w:rsidP="001501AE">
            <w:pPr>
              <w:pStyle w:val="a3"/>
            </w:pP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ind w:left="113" w:right="11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СОЦИАЛЬНО-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 xml:space="preserve">РЕЧЕВОЕ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РАЗВИТИЕ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 xml:space="preserve">РЕЧЕВОЕ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РАЗВИТИЕ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F4ECC" w:rsidRPr="00790692" w:rsidRDefault="00EF4ECC" w:rsidP="001501AE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CC" w:rsidRPr="00E357B0" w:rsidRDefault="00EF4ECC" w:rsidP="001501AE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EF4ECC" w:rsidRPr="00E357B0" w:rsidRDefault="00EF4ECC" w:rsidP="001501AE">
            <w:pPr>
              <w:pStyle w:val="a3"/>
            </w:pPr>
          </w:p>
        </w:tc>
      </w:tr>
      <w:tr w:rsidR="00EF4ECC" w:rsidRPr="00E357B0" w:rsidTr="001501AE">
        <w:trPr>
          <w:cantSplit/>
          <w:trHeight w:val="347"/>
        </w:trPr>
        <w:tc>
          <w:tcPr>
            <w:tcW w:w="1597" w:type="dxa"/>
            <w:tcBorders>
              <w:top w:val="single" w:sz="4" w:space="0" w:color="auto"/>
            </w:tcBorders>
          </w:tcPr>
          <w:p w:rsidR="00EF4ECC" w:rsidRPr="00E357B0" w:rsidRDefault="00EF4ECC" w:rsidP="001501AE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4ECC" w:rsidRPr="0067373C" w:rsidRDefault="00EF4ECC" w:rsidP="001501AE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CC" w:rsidRPr="00CC70CB" w:rsidRDefault="00EF4ECC" w:rsidP="001501AE">
            <w:pPr>
              <w:pStyle w:val="a3"/>
            </w:pPr>
            <w:r w:rsidRPr="00CC70CB">
              <w:t>Начало года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EF4ECC" w:rsidRPr="00CC70CB" w:rsidRDefault="00EF4ECC" w:rsidP="001501AE">
            <w:pPr>
              <w:pStyle w:val="a3"/>
            </w:pPr>
            <w:r w:rsidRPr="00CC70CB">
              <w:t>Конец года</w:t>
            </w:r>
          </w:p>
        </w:tc>
      </w:tr>
      <w:tr w:rsidR="00CA4349" w:rsidRPr="00E357B0" w:rsidTr="001501AE">
        <w:trPr>
          <w:trHeight w:val="797"/>
        </w:trPr>
        <w:tc>
          <w:tcPr>
            <w:tcW w:w="1597" w:type="dxa"/>
          </w:tcPr>
          <w:p w:rsidR="00CA4349" w:rsidRPr="00E357B0" w:rsidRDefault="00CA4349" w:rsidP="00CA4349">
            <w:pPr>
              <w:pStyle w:val="a3"/>
            </w:pPr>
            <w:r>
              <w:t>сформирован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2/9%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9/39%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3/13,%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13/57%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0,%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15/65%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6/26%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14/60%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5/22%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23/100%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16/68%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74/32%</w:t>
            </w:r>
          </w:p>
        </w:tc>
      </w:tr>
      <w:tr w:rsidR="00CA4349" w:rsidRPr="00E357B0" w:rsidTr="001501AE">
        <w:trPr>
          <w:trHeight w:val="328"/>
        </w:trPr>
        <w:tc>
          <w:tcPr>
            <w:tcW w:w="1597" w:type="dxa"/>
          </w:tcPr>
          <w:p w:rsidR="00CA4349" w:rsidRPr="00E357B0" w:rsidRDefault="00CA4349" w:rsidP="00CA4349">
            <w:pPr>
              <w:pStyle w:val="a3"/>
            </w:pPr>
            <w:r>
              <w:t>В стадии формирования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15//65,%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14/61%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12/52%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10/43%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16/ 70%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8/34%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11/48%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9/40%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16/70%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70/34%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41/56%</w:t>
            </w:r>
          </w:p>
        </w:tc>
      </w:tr>
      <w:tr w:rsidR="00CA4349" w:rsidRPr="00E357B0" w:rsidTr="001501AE">
        <w:trPr>
          <w:trHeight w:val="817"/>
        </w:trPr>
        <w:tc>
          <w:tcPr>
            <w:tcW w:w="1597" w:type="dxa"/>
          </w:tcPr>
          <w:p w:rsidR="00CA4349" w:rsidRPr="00E357B0" w:rsidRDefault="00CA4349" w:rsidP="00CA4349">
            <w:pPr>
              <w:pStyle w:val="a3"/>
            </w:pPr>
            <w:r>
              <w:t>Не сформирован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6/26%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8/35%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7/ 30%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6/26%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2/8%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29/79%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CA4349" w:rsidRPr="00E357B0" w:rsidRDefault="00CA4349" w:rsidP="00CA4349">
            <w:pPr>
              <w:pStyle w:val="a3"/>
            </w:pPr>
            <w:r>
              <w:t>115/21%</w:t>
            </w:r>
          </w:p>
        </w:tc>
      </w:tr>
    </w:tbl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Старшая подгруппа группы № 8</w:t>
      </w: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4ECC" w:rsidRDefault="00EF4ECC" w:rsidP="00EF4ECC">
      <w:pPr>
        <w:pStyle w:val="a3"/>
      </w:pPr>
    </w:p>
    <w:p w:rsidR="00EF4ECC" w:rsidRDefault="00EF4ECC" w:rsidP="00EF4ECC">
      <w:pPr>
        <w:pStyle w:val="a3"/>
      </w:pPr>
    </w:p>
    <w:p w:rsidR="00EF4ECC" w:rsidRDefault="00EF4ECC" w:rsidP="00EF4ECC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E04974" wp14:editId="766ECD57">
            <wp:simplePos x="0" y="0"/>
            <wp:positionH relativeFrom="margin">
              <wp:posOffset>-148590</wp:posOffset>
            </wp:positionH>
            <wp:positionV relativeFrom="margin">
              <wp:posOffset>1590675</wp:posOffset>
            </wp:positionV>
            <wp:extent cx="4577715" cy="2827655"/>
            <wp:effectExtent l="19050" t="0" r="1333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F4ECC" w:rsidRPr="000B35B3" w:rsidRDefault="00EF4ECC" w:rsidP="00EF4ECC">
      <w:pPr>
        <w:pStyle w:val="a3"/>
      </w:pPr>
      <w:r>
        <w:t>Диаграмма на начало года сентябрь – 2022г</w:t>
      </w:r>
      <w:r w:rsidRPr="00446301">
        <w:t xml:space="preserve"> </w:t>
      </w:r>
      <w:r>
        <w:t xml:space="preserve">                                                                                                                 Диаграмма на конец года май – 2023г</w:t>
      </w:r>
    </w:p>
    <w:p w:rsidR="00EF4ECC" w:rsidRPr="000B35B3" w:rsidRDefault="00EF4ECC" w:rsidP="00EF4ECC">
      <w:pPr>
        <w:pStyle w:val="a3"/>
      </w:pPr>
    </w:p>
    <w:p w:rsidR="00EF4ECC" w:rsidRPr="000B35B3" w:rsidRDefault="00EF4ECC" w:rsidP="00EF4ECC">
      <w:pPr>
        <w:pStyle w:val="a3"/>
        <w:jc w:val="center"/>
      </w:pPr>
    </w:p>
    <w:p w:rsidR="00EF4ECC" w:rsidRPr="000B35B3" w:rsidRDefault="00EF4ECC" w:rsidP="00EF4ECC">
      <w:pPr>
        <w:pStyle w:val="a3"/>
        <w:jc w:val="center"/>
      </w:pPr>
    </w:p>
    <w:p w:rsidR="00EF4ECC" w:rsidRPr="000B35B3" w:rsidRDefault="00EF4ECC" w:rsidP="00EF4ECC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3C87985" wp14:editId="0CEAA0FC">
            <wp:simplePos x="0" y="0"/>
            <wp:positionH relativeFrom="margin">
              <wp:posOffset>4806315</wp:posOffset>
            </wp:positionH>
            <wp:positionV relativeFrom="margin">
              <wp:posOffset>1590675</wp:posOffset>
            </wp:positionV>
            <wp:extent cx="4911725" cy="2827655"/>
            <wp:effectExtent l="19050" t="0" r="222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F4ECC" w:rsidRPr="000B35B3" w:rsidRDefault="00EF4ECC" w:rsidP="00EF4ECC">
      <w:pPr>
        <w:pStyle w:val="a3"/>
        <w:jc w:val="center"/>
      </w:pPr>
    </w:p>
    <w:p w:rsidR="00EF4ECC" w:rsidRPr="000B35B3" w:rsidRDefault="00EF4ECC" w:rsidP="00EF4ECC">
      <w:pPr>
        <w:pStyle w:val="a3"/>
        <w:jc w:val="center"/>
      </w:pPr>
    </w:p>
    <w:p w:rsidR="00EF4ECC" w:rsidRPr="000B35B3" w:rsidRDefault="00EF4ECC" w:rsidP="00EF4ECC">
      <w:pPr>
        <w:pStyle w:val="a3"/>
        <w:jc w:val="center"/>
      </w:pPr>
    </w:p>
    <w:p w:rsidR="00EF4ECC" w:rsidRPr="000B35B3" w:rsidRDefault="00EF4ECC" w:rsidP="00EF4ECC">
      <w:pPr>
        <w:pStyle w:val="a3"/>
        <w:jc w:val="center"/>
      </w:pPr>
    </w:p>
    <w:p w:rsidR="00EF4ECC" w:rsidRDefault="00EF4ECC" w:rsidP="00EF4ECC">
      <w:pPr>
        <w:pStyle w:val="a3"/>
      </w:pPr>
    </w:p>
    <w:p w:rsidR="00EF4ECC" w:rsidRPr="00200577" w:rsidRDefault="00EF4ECC" w:rsidP="00EF4EC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Мониторинг осуществлялся в двух направлениях: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навыков и умений по образовательным областям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Оценка развития интегративных качеств.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информации основывался на использовании следующих методик: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систематические наблюдения;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организация специальной игровой деятельности;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получение ответов на поставленные задачи через педагогические ситуации;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анализ продуктов детской деятельности</w:t>
      </w: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ECC" w:rsidRDefault="00EF4ECC" w:rsidP="00EF4EC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</w:t>
      </w: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Мониторинг образовательного процесса, содержащий пять образовательных областей («Познавательное развитие», «Речевое развитие», «Социально-коммуникативное», «Художественно-эстетическое», «Физическое развитие»), позволил осуществить комплексный подход к оценке уровня развития ребенка.</w:t>
      </w: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мониторинга детского развития удалось осуществить комплексный подход к оценке формирования личности ребенка.</w:t>
      </w: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</w:t>
      </w:r>
    </w:p>
    <w:p w:rsidR="00EF4ECC" w:rsidRPr="000C3109" w:rsidRDefault="00EF4ECC" w:rsidP="00EF4ECC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0161">
        <w:rPr>
          <w:rFonts w:ascii="Times New Roman" w:hAnsi="Times New Roman"/>
          <w:b/>
          <w:bCs/>
          <w:color w:val="000000"/>
          <w:sz w:val="28"/>
          <w:szCs w:val="28"/>
        </w:rPr>
        <w:t>В течение года в группе систематически проводилась</w:t>
      </w:r>
      <w:r w:rsidRPr="00D8016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80161">
        <w:rPr>
          <w:rFonts w:ascii="Times New Roman" w:hAnsi="Times New Roman"/>
          <w:b/>
          <w:bCs/>
          <w:color w:val="000000"/>
          <w:sz w:val="28"/>
          <w:szCs w:val="28"/>
        </w:rPr>
        <w:t>работа по взаимодействию с родителями</w:t>
      </w:r>
      <w:r w:rsidRPr="000D6D6B">
        <w:rPr>
          <w:rFonts w:ascii="Times New Roman" w:hAnsi="Times New Roman"/>
          <w:color w:val="000000"/>
          <w:sz w:val="28"/>
          <w:szCs w:val="28"/>
        </w:rPr>
        <w:t>.</w:t>
      </w:r>
      <w:r w:rsidRPr="000D6D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6D6B">
        <w:rPr>
          <w:rFonts w:ascii="Times New Roman" w:hAnsi="Times New Roman"/>
          <w:color w:val="000000"/>
          <w:sz w:val="28"/>
          <w:szCs w:val="28"/>
        </w:rPr>
        <w:t>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информация:</w:t>
      </w:r>
    </w:p>
    <w:p w:rsidR="00EF4ECC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Родительские собрания: «Организационное собрание», «Знаете ли Вы своего ребёнка?».</w:t>
      </w:r>
    </w:p>
    <w:p w:rsidR="00EF4ECC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Консультации для родителей: «Значение режима дня в жизни дошкольника», «Возрастные особенности детей 5-6 лет», «Безопасность в быту», «Профилактика детских простудных заболеваний», «Бережём здоровье с детства или 10 заповедей здоровья», «Безопасный Новый год», «Безопасность зимой», «Развитие речи через театрализованную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деятельность»,  «Закаливание ребёнка», «Мама слово золотое – роль матери в воспитании дошкольника», «Роль папы в семье», «Осторожно – злая собака», «Осторожно – клещевой энцефалит».</w:t>
      </w:r>
    </w:p>
    <w:p w:rsidR="00EF4ECC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работа беседы: «Одежда детей в группе и на улице», «Организация совместного труда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»,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Живём по режиму», «Первая помощь при солнечных ударах», «Как с пользой провести лето»</w:t>
      </w:r>
    </w:p>
    <w:p w:rsidR="00EF4ECC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bCs/>
          <w:color w:val="000000"/>
          <w:sz w:val="28"/>
          <w:szCs w:val="28"/>
        </w:rPr>
        <w:t>Акции:</w:t>
      </w:r>
    </w:p>
    <w:p w:rsidR="00EF4ECC" w:rsidRPr="000D6D6B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«Благоустройства участка зимой»</w:t>
      </w:r>
    </w:p>
    <w:p w:rsidR="00EF4ECC" w:rsidRPr="000D6D6B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D6D6B">
        <w:rPr>
          <w:rFonts w:ascii="Times New Roman" w:hAnsi="Times New Roman"/>
          <w:color w:val="000000"/>
          <w:sz w:val="28"/>
          <w:szCs w:val="28"/>
        </w:rPr>
        <w:t>Помогите птицам зимой» (изготовление кормушек)</w:t>
      </w:r>
    </w:p>
    <w:p w:rsidR="00EF4ECC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«Собери вещи и игрушки для детей сирот»</w:t>
      </w:r>
    </w:p>
    <w:p w:rsidR="00EF4ECC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«Окна Победы»</w:t>
      </w:r>
    </w:p>
    <w:p w:rsidR="00EF4ECC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«Помощь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военным ,участвующих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специальной операции на Украине»</w:t>
      </w:r>
    </w:p>
    <w:p w:rsidR="00EF4ECC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Активные формы работы: «День добрых дел» -совместное изготовление кормушек для птиц, «День матери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Фотовыставка «Мамочка любимая», Фотовыставка «Зимние забавы», Папка – передвижка «Зимние виды спорта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»,  Праздник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«Новый год», Папка – передвижка «Зимние игры и забавы», Выставка «мой папа – лучше всех», «Картотека пальчиковых игр»,  выставка «возле папы я кружусь – знаю папе пригожусь»; ,выставка «Весна – красна», выставка к празднованию 9 мая..</w:t>
      </w:r>
    </w:p>
    <w:p w:rsidR="00EF4ECC" w:rsidRPr="00D80161" w:rsidRDefault="00EF4ECC" w:rsidP="00EF4EC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0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обновлению развивающей предметно-пространственной среды в группе</w:t>
      </w:r>
    </w:p>
    <w:p w:rsidR="00EF4ECC" w:rsidRPr="00200577" w:rsidRDefault="00EF4ECC" w:rsidP="00EF4EC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Предметно-развивающая среда считается одним из самых главных условий всестороннего развития ребенка, интересной жизни ребенка в детском саду.</w:t>
      </w:r>
    </w:p>
    <w:p w:rsidR="00EF4ECC" w:rsidRPr="00200577" w:rsidRDefault="00EF4ECC" w:rsidP="00EF4EC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организации </w:t>
      </w:r>
      <w:proofErr w:type="gramStart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среды  учитывал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принципы, прописанные в ФГОС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соответствие возрасту, соответствие программе, соблюдение принципа гендерной социализации, изменчивости развивающей среды, соответствие инструкции по охране жизни и здоровья детей. К тому </w:t>
      </w:r>
      <w:proofErr w:type="gramStart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 старал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proofErr w:type="gramEnd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среда была доступной, эстетической.</w:t>
      </w:r>
    </w:p>
    <w:p w:rsidR="00EF4ECC" w:rsidRPr="00200577" w:rsidRDefault="00EF4ECC" w:rsidP="00EF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Организованы  зоны</w:t>
      </w:r>
      <w:proofErr w:type="gramEnd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уголки, площадки по пяти образовательным областям, рекомендованным ФГОС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(исходя из возможностей нашей группы: имеющейся мебели, площади помещения, пропорционального соотношения количества мальчиков и девочек).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ECC" w:rsidRPr="00200577" w:rsidRDefault="00EF4ECC" w:rsidP="00EF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 создана обстановка для развития творческих способностей. Дети могут свободно подойти в художественную зону   и выбрать любой материал (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  с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принадлежностями для рисования, аппликации, лепки), для творчества (коробки с природными и другими материалами), для аппликации- альбомы «Учимся рисовать», «Учимся лепить», «Образцы для аппликации»,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трафареты,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проявляя самостоятельность и инициативу для изготовления поделок в подарок 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родителям или своим друзьям.  Всё это способствует раскрепощению детей, положительному эмоциональному настрою на весь день. Много дидактических и развивающих игр, которые помогают детям играть вместе и индивидуально. </w:t>
      </w:r>
    </w:p>
    <w:p w:rsidR="00EF4ECC" w:rsidRPr="00200577" w:rsidRDefault="00EF4ECC" w:rsidP="00EF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группе всё оборудование - игры, игрушки находятся в доступном месте. Дети могут самостоятельно выбирать вид деятельности.  </w:t>
      </w:r>
    </w:p>
    <w:p w:rsidR="00EF4ECC" w:rsidRPr="00200577" w:rsidRDefault="00EF4ECC" w:rsidP="00EF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игры разложены 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отдельные контейнера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позволяет ребенку организовать свою игру в любом удобном для него месте групповой комнаты. Имеется уголок с\р игр "Парикмахерская, "Магазин", "Поликлиника", уголок для девочек для игры «Дочки – матери» с посудой, кроватками, куклами, сундучком для кукольных вещей (одежды), стиральной машиной, кухонной зоной, утюгом. Уголок для мальчиков для игры «Автопарк»,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«Военная база»</w:t>
      </w:r>
    </w:p>
    <w:p w:rsidR="00EF4ECC" w:rsidRPr="00200577" w:rsidRDefault="00EF4ECC" w:rsidP="00EF4E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Обновлены уголки 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 возрасту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книжный уголок, уголок природы -пополнили дидактическим материалом, </w:t>
      </w:r>
      <w:proofErr w:type="spell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сенсорике</w:t>
      </w:r>
      <w:proofErr w:type="spell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пожарной безопасности, развитию речи, уголок театрализованной деятельности- масками для инсценировок, настольный театр.</w:t>
      </w:r>
    </w:p>
    <w:p w:rsidR="00EF4ECC" w:rsidRPr="00200577" w:rsidRDefault="00EF4ECC" w:rsidP="00EF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аю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что у нас насыщенная развивающая предметно-пространственная среда, которая создает нашим детям интересную, увлекательную жизнь и обеспечивает всестороннее развитие.</w:t>
      </w:r>
    </w:p>
    <w:p w:rsidR="00EF4ECC" w:rsidRPr="005A15D5" w:rsidRDefault="00EF4ECC" w:rsidP="00EF4E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ряду с положительным, есть над чем работать - не полностью укомплектована предметно-развивающая среда в соответствии с современными требованиями ФГОС (добавить настольно-печатные и дидактические игры по возрасту; пополнить уголок патриотического воспитания, обновить физкультурный уголок).</w:t>
      </w:r>
    </w:p>
    <w:p w:rsidR="00EF4ECC" w:rsidRPr="00453EBF" w:rsidRDefault="00EF4ECC" w:rsidP="00EF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:rsidR="00EF4ECC" w:rsidRPr="00453EBF" w:rsidRDefault="00EF4ECC" w:rsidP="00EF4EC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EF4ECC" w:rsidRPr="00453EBF" w:rsidRDefault="00EF4ECC" w:rsidP="00EF4EC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и навыки, полученные детьми в ходе занятий, необходимо систематически закреплять и продолжать применять в разнообразных видах </w:t>
      </w:r>
      <w:proofErr w:type="gramStart"/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 деятельности</w:t>
      </w:r>
      <w:proofErr w:type="gramEnd"/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EF4ECC" w:rsidRPr="00842548" w:rsidRDefault="00EF4ECC" w:rsidP="00EF4E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254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</w:t>
      </w:r>
    </w:p>
    <w:p w:rsidR="00EF4ECC" w:rsidRPr="00D80161" w:rsidRDefault="00EF4ECC" w:rsidP="00EF4E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на следующий год:</w:t>
      </w:r>
    </w:p>
    <w:p w:rsidR="00EF4ECC" w:rsidRPr="00D80161" w:rsidRDefault="00EF4ECC" w:rsidP="00EF4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EF4ECC" w:rsidRPr="00D80161" w:rsidRDefault="00EF4ECC" w:rsidP="00EF4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принимать активное участие в методических мероприятиях района и детского сада.</w:t>
      </w:r>
    </w:p>
    <w:p w:rsidR="00EF4ECC" w:rsidRPr="00D80161" w:rsidRDefault="00EF4ECC" w:rsidP="00EF4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активности детей через обогащение и представление об окружающем мире.</w:t>
      </w:r>
    </w:p>
    <w:p w:rsidR="00EF4ECC" w:rsidRPr="00D80161" w:rsidRDefault="00EF4ECC" w:rsidP="00EF4E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EF4ECC" w:rsidRPr="002E19CB" w:rsidRDefault="00EF4ECC" w:rsidP="00EF4ECC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Пополнить: дидактический и раздаточный материал на развития логического мышления; уголок сюжетно - ролевых книжный уголок литературой по возрасту. Приобрести новые развивающие игры для детей подготовительной к школе группы.</w:t>
      </w:r>
    </w:p>
    <w:p w:rsidR="00EF4ECC" w:rsidRPr="002E19CB" w:rsidRDefault="00EF4ECC" w:rsidP="00EF4ECC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темой по самообразованию</w:t>
      </w:r>
    </w:p>
    <w:p w:rsidR="00EF4ECC" w:rsidRPr="00D80161" w:rsidRDefault="00EF4ECC" w:rsidP="00EF4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:rsidR="00EF4ECC" w:rsidRPr="00D80161" w:rsidRDefault="00EF4ECC" w:rsidP="00EF4E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планируем включать больше практических методов: организации совместных проведение праздников.</w:t>
      </w:r>
    </w:p>
    <w:p w:rsidR="00EF4ECC" w:rsidRPr="00D80161" w:rsidRDefault="00EF4ECC" w:rsidP="00EF4E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посоветовать посещать сайт детского сада для консультаций и педагогического просвещения.</w:t>
      </w:r>
    </w:p>
    <w:p w:rsidR="00EF4ECC" w:rsidRDefault="00EF4ECC" w:rsidP="00EF4ECC">
      <w:pPr>
        <w:shd w:val="clear" w:color="auto" w:fill="FFFFFF"/>
        <w:spacing w:line="240" w:lineRule="auto"/>
        <w:ind w:firstLine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D80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D80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EF4ECC" w:rsidRPr="001D5BE6" w:rsidRDefault="00EF4ECC" w:rsidP="00EF4ECC">
      <w:pPr>
        <w:rPr>
          <w:rFonts w:ascii="Times New Roman" w:hAnsi="Times New Roman"/>
          <w:sz w:val="28"/>
          <w:szCs w:val="28"/>
        </w:rPr>
      </w:pPr>
    </w:p>
    <w:p w:rsidR="00EF4ECC" w:rsidRDefault="00EF4ECC" w:rsidP="00EF4ECC">
      <w:pPr>
        <w:rPr>
          <w:rFonts w:ascii="Times New Roman" w:hAnsi="Times New Roman"/>
          <w:sz w:val="28"/>
          <w:szCs w:val="28"/>
        </w:rPr>
      </w:pPr>
    </w:p>
    <w:p w:rsidR="00481DE7" w:rsidRDefault="00481DE7"/>
    <w:sectPr w:rsidR="00481DE7" w:rsidSect="00EF4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37D8"/>
    <w:multiLevelType w:val="multilevel"/>
    <w:tmpl w:val="31A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676C3"/>
    <w:multiLevelType w:val="hybridMultilevel"/>
    <w:tmpl w:val="893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CC"/>
    <w:rsid w:val="00481DE7"/>
    <w:rsid w:val="00CA4349"/>
    <w:rsid w:val="00E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47E6"/>
  <w15:chartTrackingRefBased/>
  <w15:docId w15:val="{75B74F58-8728-4B1E-8F56-6E86E655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ECC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EF4ECC"/>
    <w:rPr>
      <w:rFonts w:cs="Times New Roman"/>
    </w:rPr>
  </w:style>
  <w:style w:type="table" w:styleId="a4">
    <w:name w:val="Table Grid"/>
    <w:basedOn w:val="a1"/>
    <w:uiPriority w:val="59"/>
    <w:rsid w:val="00EF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EF4ECC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340396735677218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0</c:v>
                </c:pt>
                <c:pt idx="2">
                  <c:v>0.26</c:v>
                </c:pt>
                <c:pt idx="3" formatCode="0.00%">
                  <c:v>0.13</c:v>
                </c:pt>
                <c:pt idx="4" formatCode="0.00%">
                  <c:v>0.22000000000000003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8D-4C7B-9F42-035A525935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0.65000000000000013</c:v>
                </c:pt>
                <c:pt idx="1">
                  <c:v>0.70000000000000007</c:v>
                </c:pt>
                <c:pt idx="2">
                  <c:v>0.48000000000000004</c:v>
                </c:pt>
                <c:pt idx="3">
                  <c:v>0.52</c:v>
                </c:pt>
                <c:pt idx="4">
                  <c:v>0.70000000000000007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8D-4C7B-9F42-035A525935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0.26</c:v>
                </c:pt>
                <c:pt idx="1">
                  <c:v>0.30000000000000004</c:v>
                </c:pt>
                <c:pt idx="2" formatCode="0.00%">
                  <c:v>0.26</c:v>
                </c:pt>
                <c:pt idx="3">
                  <c:v>0.35000000000000003</c:v>
                </c:pt>
                <c:pt idx="4" formatCode="0.00%">
                  <c:v>8.0000000000000016E-2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8D-4C7B-9F42-035A525935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80096"/>
        <c:axId val="106909696"/>
      </c:barChart>
      <c:catAx>
        <c:axId val="105380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solidFill>
              <a:srgbClr val="FFFF00"/>
            </a:solidFill>
          </a:ln>
        </c:spPr>
        <c:crossAx val="106909696"/>
        <c:crosses val="autoZero"/>
        <c:auto val="1"/>
        <c:lblAlgn val="ctr"/>
        <c:lblOffset val="100"/>
        <c:noMultiLvlLbl val="0"/>
      </c:catAx>
      <c:valAx>
        <c:axId val="106909696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105380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340396735677196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0.39000000000000007</c:v>
                </c:pt>
                <c:pt idx="1">
                  <c:v>0.65000000000000013</c:v>
                </c:pt>
                <c:pt idx="2">
                  <c:v>0.60000000000000009</c:v>
                </c:pt>
                <c:pt idx="3" formatCode="0.00%">
                  <c:v>0.56999999999999995</c:v>
                </c:pt>
                <c:pt idx="4" formatCode="0.0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CF-43F2-8CD1-B4B8AFB265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0.6100000000000001</c:v>
                </c:pt>
                <c:pt idx="1">
                  <c:v>0.34</c:v>
                </c:pt>
                <c:pt idx="2">
                  <c:v>0.4</c:v>
                </c:pt>
                <c:pt idx="3">
                  <c:v>0.43000000000000005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CF-43F2-8CD1-B4B8AFB265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 formatCode="0.00%">
                  <c:v>0</c:v>
                </c:pt>
                <c:pt idx="3">
                  <c:v>0</c:v>
                </c:pt>
                <c:pt idx="4" formatCode="0.0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CF-43F2-8CD1-B4B8AFB265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722240"/>
        <c:axId val="107723776"/>
      </c:barChart>
      <c:catAx>
        <c:axId val="107722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solidFill>
              <a:srgbClr val="FFFF00"/>
            </a:solidFill>
          </a:ln>
        </c:spPr>
        <c:crossAx val="107723776"/>
        <c:crosses val="autoZero"/>
        <c:auto val="1"/>
        <c:lblAlgn val="ctr"/>
        <c:lblOffset val="100"/>
        <c:noMultiLvlLbl val="0"/>
      </c:catAx>
      <c:valAx>
        <c:axId val="107723776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107722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2023-05-22T14:25:00Z</dcterms:created>
  <dcterms:modified xsi:type="dcterms:W3CDTF">2023-05-22T14:46:00Z</dcterms:modified>
</cp:coreProperties>
</file>